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71" w:rsidRDefault="00317BFE" w:rsidP="00BD7A71">
      <w:pPr>
        <w:pStyle w:val="TOC1"/>
        <w:adjustRightInd w:val="0"/>
        <w:snapToGrid w:val="0"/>
        <w:spacing w:line="360" w:lineRule="auto"/>
        <w:jc w:val="center"/>
        <w:rPr>
          <w:rFonts w:asciiTheme="minorEastAsia" w:eastAsiaTheme="minorEastAsia" w:hAnsiTheme="minorEastAsia"/>
          <w:b/>
          <w:sz w:val="44"/>
          <w:szCs w:val="44"/>
        </w:rPr>
      </w:pPr>
      <w:r w:rsidRPr="00317BFE">
        <w:rPr>
          <w:rFonts w:asciiTheme="minorEastAsia" w:eastAsiaTheme="minorEastAsia" w:hAnsiTheme="minorEastAsia" w:hint="eastAsia"/>
          <w:b/>
          <w:sz w:val="44"/>
          <w:szCs w:val="44"/>
        </w:rPr>
        <w:t>镇雄县人民医院</w:t>
      </w:r>
      <w:r w:rsidR="0085272D">
        <w:rPr>
          <w:rFonts w:asciiTheme="minorEastAsia" w:eastAsiaTheme="minorEastAsia" w:hAnsiTheme="minorEastAsia" w:hint="eastAsia"/>
          <w:b/>
          <w:sz w:val="44"/>
          <w:szCs w:val="44"/>
        </w:rPr>
        <w:t>监控维修维护服务</w:t>
      </w:r>
    </w:p>
    <w:p w:rsidR="00317BFE" w:rsidRDefault="00BD7A71" w:rsidP="00BD7A71">
      <w:pPr>
        <w:pStyle w:val="TOC1"/>
        <w:adjustRightInd w:val="0"/>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竞争性谈判</w:t>
      </w:r>
      <w:r w:rsidR="00317BFE" w:rsidRPr="00317BFE">
        <w:rPr>
          <w:rFonts w:asciiTheme="minorEastAsia" w:eastAsiaTheme="minorEastAsia" w:hAnsiTheme="minorEastAsia" w:hint="eastAsia"/>
          <w:b/>
          <w:sz w:val="44"/>
          <w:szCs w:val="44"/>
        </w:rPr>
        <w:t>采购文件</w:t>
      </w:r>
      <w:r w:rsidR="008E1692">
        <w:rPr>
          <w:rFonts w:asciiTheme="minorEastAsia" w:eastAsiaTheme="minorEastAsia" w:hAnsiTheme="minorEastAsia" w:hint="eastAsia"/>
          <w:b/>
          <w:sz w:val="44"/>
          <w:szCs w:val="44"/>
        </w:rPr>
        <w:t>(二轮)</w:t>
      </w:r>
    </w:p>
    <w:p w:rsidR="00651F0F" w:rsidRPr="00651F0F" w:rsidRDefault="00651F0F" w:rsidP="00651F0F"/>
    <w:p w:rsidR="00317BFE" w:rsidRDefault="00317BFE" w:rsidP="00317BFE">
      <w:pPr>
        <w:pStyle w:val="TOC1"/>
        <w:adjustRightInd w:val="0"/>
        <w:snapToGrid w:val="0"/>
        <w:spacing w:line="360" w:lineRule="auto"/>
        <w:ind w:firstLineChars="200" w:firstLine="640"/>
        <w:rPr>
          <w:rFonts w:asciiTheme="minorEastAsia" w:eastAsiaTheme="minorEastAsia" w:hAnsiTheme="minorEastAsia"/>
          <w:szCs w:val="35"/>
        </w:rPr>
      </w:pPr>
      <w:r w:rsidRPr="00E22295">
        <w:rPr>
          <w:rFonts w:asciiTheme="minorEastAsia" w:eastAsiaTheme="minorEastAsia" w:hAnsiTheme="minorEastAsia" w:hint="eastAsia"/>
          <w:szCs w:val="35"/>
        </w:rPr>
        <w:t>为保障我院</w:t>
      </w:r>
      <w:r w:rsidR="0085272D">
        <w:rPr>
          <w:rFonts w:asciiTheme="minorEastAsia" w:eastAsiaTheme="minorEastAsia" w:hAnsiTheme="minorEastAsia" w:hint="eastAsia"/>
          <w:szCs w:val="35"/>
        </w:rPr>
        <w:t>监控系统</w:t>
      </w:r>
      <w:r w:rsidRPr="00E22295">
        <w:rPr>
          <w:rFonts w:asciiTheme="minorEastAsia" w:eastAsiaTheme="minorEastAsia" w:hAnsiTheme="minorEastAsia" w:hint="eastAsia"/>
          <w:szCs w:val="35"/>
        </w:rPr>
        <w:t>正常运行，</w:t>
      </w:r>
      <w:r w:rsidR="0085272D">
        <w:rPr>
          <w:rFonts w:asciiTheme="minorEastAsia" w:eastAsiaTheme="minorEastAsia" w:hAnsiTheme="minorEastAsia" w:hint="eastAsia"/>
          <w:szCs w:val="35"/>
        </w:rPr>
        <w:t>为医院安全工作提供保障</w:t>
      </w:r>
      <w:r w:rsidRPr="00E22295">
        <w:rPr>
          <w:rFonts w:asciiTheme="minorEastAsia" w:eastAsiaTheme="minorEastAsia" w:hAnsiTheme="minorEastAsia" w:hint="eastAsia"/>
          <w:szCs w:val="35"/>
        </w:rPr>
        <w:t>，根据我院实际情况对</w:t>
      </w:r>
      <w:r w:rsidR="0085272D">
        <w:rPr>
          <w:rFonts w:asciiTheme="minorEastAsia" w:eastAsiaTheme="minorEastAsia" w:hAnsiTheme="minorEastAsia" w:hint="eastAsia"/>
          <w:szCs w:val="35"/>
        </w:rPr>
        <w:t>监控维修维护服务</w:t>
      </w:r>
      <w:r w:rsidRPr="00E22295">
        <w:rPr>
          <w:rFonts w:asciiTheme="minorEastAsia" w:eastAsiaTheme="minorEastAsia" w:hAnsiTheme="minorEastAsia" w:hint="eastAsia"/>
          <w:szCs w:val="35"/>
        </w:rPr>
        <w:t>进行竞争性</w:t>
      </w:r>
      <w:r w:rsidR="00BD7A71">
        <w:rPr>
          <w:rFonts w:asciiTheme="minorEastAsia" w:eastAsiaTheme="minorEastAsia" w:hAnsiTheme="minorEastAsia" w:hint="eastAsia"/>
          <w:szCs w:val="35"/>
        </w:rPr>
        <w:t>谈判</w:t>
      </w:r>
      <w:r w:rsidRPr="00E22295">
        <w:rPr>
          <w:rFonts w:asciiTheme="minorEastAsia" w:eastAsiaTheme="minorEastAsia" w:hAnsiTheme="minorEastAsia" w:hint="eastAsia"/>
          <w:szCs w:val="35"/>
        </w:rPr>
        <w:t>采购，</w:t>
      </w:r>
      <w:r>
        <w:rPr>
          <w:rFonts w:asciiTheme="minorEastAsia" w:eastAsiaTheme="minorEastAsia" w:hAnsiTheme="minorEastAsia" w:hint="eastAsia"/>
          <w:szCs w:val="35"/>
        </w:rPr>
        <w:t>现将相关事宜告知如下：</w:t>
      </w:r>
    </w:p>
    <w:p w:rsidR="00E0478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w:t>
      </w:r>
      <w:r w:rsidR="00E0478B" w:rsidRPr="00651F0F">
        <w:rPr>
          <w:rFonts w:asciiTheme="minorEastAsia" w:hAnsiTheme="minorEastAsia" w:hint="eastAsia"/>
          <w:sz w:val="32"/>
        </w:rPr>
        <w:t>报名方式</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 报名时间：2025年</w:t>
      </w:r>
      <w:r w:rsidR="000170F6">
        <w:rPr>
          <w:rFonts w:asciiTheme="minorEastAsia" w:hAnsiTheme="minorEastAsia" w:hint="eastAsia"/>
          <w:sz w:val="32"/>
        </w:rPr>
        <w:t>7</w:t>
      </w:r>
      <w:r w:rsidRPr="00651F0F">
        <w:rPr>
          <w:rFonts w:asciiTheme="minorEastAsia" w:hAnsiTheme="minorEastAsia" w:hint="eastAsia"/>
          <w:sz w:val="32"/>
        </w:rPr>
        <w:t>月</w:t>
      </w:r>
      <w:r w:rsidR="00650CF9">
        <w:rPr>
          <w:rFonts w:asciiTheme="minorEastAsia" w:hAnsiTheme="minorEastAsia" w:hint="eastAsia"/>
          <w:sz w:val="32"/>
        </w:rPr>
        <w:t>31</w:t>
      </w:r>
      <w:r w:rsidRPr="00651F0F">
        <w:rPr>
          <w:rFonts w:asciiTheme="minorEastAsia" w:hAnsiTheme="minorEastAsia" w:hint="eastAsia"/>
          <w:sz w:val="32"/>
        </w:rPr>
        <w:t>日--2025年</w:t>
      </w:r>
      <w:r w:rsidR="00650CF9">
        <w:rPr>
          <w:rFonts w:asciiTheme="minorEastAsia" w:hAnsiTheme="minorEastAsia" w:hint="eastAsia"/>
          <w:sz w:val="32"/>
        </w:rPr>
        <w:t>8</w:t>
      </w:r>
      <w:r w:rsidRPr="00651F0F">
        <w:rPr>
          <w:rFonts w:asciiTheme="minorEastAsia" w:hAnsiTheme="minorEastAsia" w:hint="eastAsia"/>
          <w:sz w:val="32"/>
        </w:rPr>
        <w:t>月</w:t>
      </w:r>
      <w:r w:rsidR="00650CF9">
        <w:rPr>
          <w:rFonts w:asciiTheme="minorEastAsia" w:hAnsiTheme="minorEastAsia" w:hint="eastAsia"/>
          <w:sz w:val="32"/>
        </w:rPr>
        <w:t>6</w:t>
      </w:r>
      <w:r w:rsidRPr="00651F0F">
        <w:rPr>
          <w:rFonts w:asciiTheme="minorEastAsia" w:hAnsiTheme="minorEastAsia" w:hint="eastAsia"/>
          <w:sz w:val="32"/>
        </w:rPr>
        <w:t>日</w:t>
      </w:r>
      <w:r w:rsidR="00620CCD">
        <w:rPr>
          <w:rFonts w:asciiTheme="minorEastAsia" w:hAnsiTheme="minorEastAsia" w:hint="eastAsia"/>
          <w:sz w:val="32"/>
        </w:rPr>
        <w:t>17</w:t>
      </w:r>
      <w:r w:rsidR="000170F6">
        <w:rPr>
          <w:rFonts w:asciiTheme="minorEastAsia" w:hAnsiTheme="minorEastAsia" w:hint="eastAsia"/>
          <w:sz w:val="32"/>
        </w:rPr>
        <w:t>:00</w:t>
      </w:r>
      <w:r w:rsidRPr="00651F0F">
        <w:rPr>
          <w:rFonts w:asciiTheme="minorEastAsia" w:hAnsiTheme="minorEastAsia" w:hint="eastAsia"/>
          <w:sz w:val="32"/>
        </w:rPr>
        <w:t>，以邮箱收件时间为准。</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填写响应文件中报名登记表连同与本项目相适应的企业营业执照等相关资质证书、法定代表人(单位负责人)身份证明书或者法人授权代表委托书等资料一起盖章扫描在一个PDF文档里面，命名为“XX公司镇雄县人民医院监控维修维护服务采购项目报名资料”，打包发送到zxxrmyyxxk@126.com邮箱进行线上报名。</w:t>
      </w:r>
    </w:p>
    <w:p w:rsidR="00461629" w:rsidRPr="00461629"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461629" w:rsidRPr="00461629">
        <w:rPr>
          <w:rFonts w:asciiTheme="minorEastAsia" w:hAnsiTheme="minorEastAsia" w:hint="eastAsia"/>
          <w:sz w:val="32"/>
        </w:rPr>
        <w:t>踏勘时间：202</w:t>
      </w:r>
      <w:r w:rsidR="00651F0F" w:rsidRPr="00651F0F">
        <w:rPr>
          <w:rFonts w:asciiTheme="minorEastAsia" w:hAnsiTheme="minorEastAsia" w:hint="eastAsia"/>
          <w:sz w:val="32"/>
        </w:rPr>
        <w:t>5</w:t>
      </w:r>
      <w:r w:rsidR="00461629" w:rsidRPr="00461629">
        <w:rPr>
          <w:rFonts w:asciiTheme="minorEastAsia" w:hAnsiTheme="minorEastAsia" w:hint="eastAsia"/>
          <w:sz w:val="32"/>
        </w:rPr>
        <w:t>年</w:t>
      </w:r>
      <w:r w:rsidR="00650CF9">
        <w:rPr>
          <w:rFonts w:asciiTheme="minorEastAsia" w:hAnsiTheme="minorEastAsia" w:hint="eastAsia"/>
          <w:sz w:val="32"/>
        </w:rPr>
        <w:t>8</w:t>
      </w:r>
      <w:r w:rsidR="00461629" w:rsidRPr="00461629">
        <w:rPr>
          <w:rFonts w:asciiTheme="minorEastAsia" w:hAnsiTheme="minorEastAsia" w:hint="eastAsia"/>
          <w:sz w:val="32"/>
        </w:rPr>
        <w:t>月</w:t>
      </w:r>
      <w:r w:rsidR="00650CF9">
        <w:rPr>
          <w:rFonts w:asciiTheme="minorEastAsia" w:hAnsiTheme="minorEastAsia" w:hint="eastAsia"/>
          <w:sz w:val="32"/>
        </w:rPr>
        <w:t>1</w:t>
      </w:r>
      <w:r w:rsidR="00461629" w:rsidRPr="00461629">
        <w:rPr>
          <w:rFonts w:asciiTheme="minorEastAsia" w:hAnsiTheme="minorEastAsia" w:hint="eastAsia"/>
          <w:sz w:val="32"/>
        </w:rPr>
        <w:t>日早上9：00，请各竞价方按时到镇雄县</w:t>
      </w:r>
      <w:r w:rsidR="00651F0F" w:rsidRPr="00651F0F">
        <w:rPr>
          <w:rFonts w:asciiTheme="minorEastAsia" w:hAnsiTheme="minorEastAsia" w:hint="eastAsia"/>
          <w:sz w:val="32"/>
        </w:rPr>
        <w:t>人民</w:t>
      </w:r>
      <w:r w:rsidR="00461629" w:rsidRPr="00461629">
        <w:rPr>
          <w:rFonts w:asciiTheme="minorEastAsia" w:hAnsiTheme="minorEastAsia" w:hint="eastAsia"/>
          <w:sz w:val="32"/>
        </w:rPr>
        <w:t>医院</w:t>
      </w:r>
      <w:r w:rsidR="00620CCD">
        <w:rPr>
          <w:rFonts w:asciiTheme="minorEastAsia" w:hAnsiTheme="minorEastAsia" w:hint="eastAsia"/>
          <w:sz w:val="32"/>
        </w:rPr>
        <w:t>住院楼</w:t>
      </w:r>
      <w:r w:rsidR="00461629" w:rsidRPr="00461629">
        <w:rPr>
          <w:rFonts w:asciiTheme="minorEastAsia" w:hAnsiTheme="minorEastAsia" w:hint="eastAsia"/>
          <w:sz w:val="32"/>
        </w:rPr>
        <w:t>门口集合。</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w:t>
      </w:r>
      <w:r w:rsidR="00317BFE" w:rsidRPr="00651F0F">
        <w:rPr>
          <w:rFonts w:asciiTheme="minorEastAsia" w:hAnsiTheme="minorEastAsia" w:hint="eastAsia"/>
          <w:sz w:val="32"/>
        </w:rPr>
        <w:t>、评审办法</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（一）由医院组织</w:t>
      </w:r>
      <w:r w:rsidR="00620CCD">
        <w:rPr>
          <w:rFonts w:asciiTheme="minorEastAsia" w:hAnsiTheme="minorEastAsia" w:hint="eastAsia"/>
          <w:sz w:val="32"/>
        </w:rPr>
        <w:t>3-5</w:t>
      </w:r>
      <w:r w:rsidRPr="00651F0F">
        <w:rPr>
          <w:rFonts w:asciiTheme="minorEastAsia" w:hAnsiTheme="minorEastAsia" w:hint="eastAsia"/>
          <w:sz w:val="32"/>
        </w:rPr>
        <w:t>人的评审专家组，对报名供应商资质进行初审，通过资质审核的供应商进入报价评审环节。</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（二）供应商对我院监控维修维护服务按年维护费报价，报价不得高于医院预算价70000元/年，否则视为无效报价。</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（三）采取</w:t>
      </w:r>
      <w:r w:rsidRPr="00651F0F">
        <w:rPr>
          <w:rFonts w:asciiTheme="minorEastAsia" w:hAnsiTheme="minorEastAsia"/>
          <w:sz w:val="32"/>
        </w:rPr>
        <w:t>二轮报价，供应商递交的响应文件中的</w:t>
      </w:r>
      <w:r w:rsidRPr="00651F0F">
        <w:rPr>
          <w:rFonts w:asciiTheme="minorEastAsia" w:hAnsiTheme="minorEastAsia" w:hint="eastAsia"/>
          <w:sz w:val="32"/>
        </w:rPr>
        <w:t>初次报价</w:t>
      </w:r>
      <w:r w:rsidRPr="00651F0F">
        <w:rPr>
          <w:rFonts w:asciiTheme="minorEastAsia" w:hAnsiTheme="minorEastAsia"/>
          <w:sz w:val="32"/>
        </w:rPr>
        <w:t>为</w:t>
      </w:r>
      <w:r w:rsidRPr="00651F0F">
        <w:rPr>
          <w:rFonts w:asciiTheme="minorEastAsia" w:hAnsiTheme="minorEastAsia"/>
          <w:sz w:val="32"/>
        </w:rPr>
        <w:lastRenderedPageBreak/>
        <w:t>第</w:t>
      </w:r>
      <w:r w:rsidRPr="00651F0F">
        <w:rPr>
          <w:rFonts w:asciiTheme="minorEastAsia" w:hAnsiTheme="minorEastAsia" w:hint="eastAsia"/>
          <w:sz w:val="32"/>
        </w:rPr>
        <w:t>一轮报价，</w:t>
      </w:r>
      <w:r w:rsidR="00620CCD">
        <w:rPr>
          <w:rFonts w:asciiTheme="minorEastAsia" w:hAnsiTheme="minorEastAsia" w:hint="eastAsia"/>
          <w:sz w:val="32"/>
        </w:rPr>
        <w:t>通过资格初审且第一轮报价有效的投标单位现场进行第二轮报价，</w:t>
      </w:r>
      <w:r w:rsidR="00461629" w:rsidRPr="00461629">
        <w:rPr>
          <w:rFonts w:asciiTheme="minorEastAsia" w:hAnsiTheme="minorEastAsia" w:hint="eastAsia"/>
          <w:sz w:val="32"/>
        </w:rPr>
        <w:t>各竞价单位第二轮报价</w:t>
      </w:r>
      <w:r w:rsidR="00620CCD">
        <w:rPr>
          <w:rFonts w:asciiTheme="minorEastAsia" w:hAnsiTheme="minorEastAsia" w:hint="eastAsia"/>
          <w:sz w:val="32"/>
        </w:rPr>
        <w:t>时间不超过30分钟</w:t>
      </w:r>
      <w:r w:rsidR="00461629" w:rsidRPr="00461629">
        <w:rPr>
          <w:rFonts w:asciiTheme="minorEastAsia" w:hAnsiTheme="minorEastAsia" w:hint="eastAsia"/>
          <w:sz w:val="32"/>
        </w:rPr>
        <w:t>，</w:t>
      </w:r>
      <w:r w:rsidRPr="00651F0F">
        <w:rPr>
          <w:rFonts w:asciiTheme="minorEastAsia" w:hAnsiTheme="minorEastAsia" w:hint="eastAsia"/>
          <w:sz w:val="32"/>
        </w:rPr>
        <w:t>最终报价最低的</w:t>
      </w:r>
      <w:r w:rsidR="00620CCD">
        <w:rPr>
          <w:rFonts w:asciiTheme="minorEastAsia" w:hAnsiTheme="minorEastAsia" w:hint="eastAsia"/>
          <w:sz w:val="32"/>
        </w:rPr>
        <w:t>投标单位</w:t>
      </w:r>
      <w:r w:rsidRPr="00651F0F">
        <w:rPr>
          <w:rFonts w:asciiTheme="minorEastAsia" w:hAnsiTheme="minorEastAsia" w:hint="eastAsia"/>
          <w:sz w:val="32"/>
        </w:rPr>
        <w:t>为中选</w:t>
      </w:r>
      <w:r w:rsidR="00620CCD">
        <w:rPr>
          <w:rFonts w:asciiTheme="minorEastAsia" w:hAnsiTheme="minorEastAsia" w:hint="eastAsia"/>
          <w:sz w:val="32"/>
        </w:rPr>
        <w:t>投标单位，中标结果会在镇雄县人民医院官网（</w:t>
      </w:r>
      <w:r w:rsidR="00620CCD">
        <w:rPr>
          <w:rFonts w:ascii="仿宋" w:eastAsia="仿宋" w:hAnsi="仿宋" w:hint="eastAsia"/>
          <w:i/>
          <w:sz w:val="28"/>
          <w:szCs w:val="28"/>
          <w:u w:val="single"/>
        </w:rPr>
        <w:t>https//:www.zxxrmyy.cn</w:t>
      </w:r>
      <w:r w:rsidR="00620CCD">
        <w:rPr>
          <w:rFonts w:asciiTheme="minorEastAsia" w:hAnsiTheme="minorEastAsia" w:hint="eastAsia"/>
          <w:sz w:val="32"/>
        </w:rPr>
        <w:t>）公示</w:t>
      </w:r>
      <w:r w:rsidRPr="00651F0F">
        <w:rPr>
          <w:rFonts w:asciiTheme="minorEastAsia" w:hAnsiTheme="minorEastAsia" w:hint="eastAsia"/>
          <w:sz w:val="32"/>
        </w:rPr>
        <w:t>。</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w:t>
      </w:r>
      <w:r w:rsidR="00317BFE" w:rsidRPr="00651F0F">
        <w:rPr>
          <w:rFonts w:asciiTheme="minorEastAsia" w:hAnsiTheme="minorEastAsia" w:hint="eastAsia"/>
          <w:sz w:val="32"/>
        </w:rPr>
        <w:t>、服务要求：</w:t>
      </w:r>
    </w:p>
    <w:p w:rsidR="00BF64B4"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1、服务范围</w:t>
      </w:r>
      <w:r w:rsidR="003E4E6A" w:rsidRPr="00651F0F">
        <w:rPr>
          <w:rFonts w:asciiTheme="minorEastAsia" w:hAnsiTheme="minorEastAsia" w:hint="eastAsia"/>
          <w:sz w:val="32"/>
        </w:rPr>
        <w:t>：</w:t>
      </w:r>
      <w:r w:rsidR="001B0FE7" w:rsidRPr="00651F0F">
        <w:rPr>
          <w:rFonts w:asciiTheme="minorEastAsia" w:hAnsiTheme="minorEastAsia" w:hint="eastAsia"/>
          <w:sz w:val="32"/>
        </w:rPr>
        <w:t>负责</w:t>
      </w:r>
      <w:r w:rsidR="00BF64B4" w:rsidRPr="00651F0F">
        <w:rPr>
          <w:rFonts w:asciiTheme="minorEastAsia" w:hAnsiTheme="minorEastAsia" w:hint="eastAsia"/>
          <w:sz w:val="32"/>
        </w:rPr>
        <w:t>对</w:t>
      </w:r>
      <w:r w:rsidR="001B0FE7" w:rsidRPr="00651F0F">
        <w:rPr>
          <w:rFonts w:asciiTheme="minorEastAsia" w:hAnsiTheme="minorEastAsia" w:hint="eastAsia"/>
          <w:sz w:val="32"/>
        </w:rPr>
        <w:t>镇雄县人民医院儿童院区、城南院区全部监控设备设施、监控网络、监控系统</w:t>
      </w:r>
      <w:r w:rsidR="00BF64B4" w:rsidRPr="00651F0F">
        <w:rPr>
          <w:rFonts w:asciiTheme="minorEastAsia" w:hAnsiTheme="minorEastAsia" w:hint="eastAsia"/>
          <w:sz w:val="32"/>
        </w:rPr>
        <w:t>，在合同期内提供免费维护、维修服务</w:t>
      </w:r>
      <w:r w:rsidR="001B0FE7" w:rsidRPr="00651F0F">
        <w:rPr>
          <w:rFonts w:asciiTheme="minorEastAsia" w:hAnsiTheme="minorEastAsia" w:hint="eastAsia"/>
          <w:sz w:val="32"/>
        </w:rPr>
        <w:t>。</w:t>
      </w:r>
    </w:p>
    <w:p w:rsidR="00BF64B4" w:rsidRPr="00651F0F" w:rsidRDefault="00ED4F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2、服务内容：（1）每月至少完成一次全面巡检，巡检内容包括监控画面的角度正常，画面显示正常，</w:t>
      </w:r>
      <w:r w:rsidR="00BF64B4" w:rsidRPr="00651F0F">
        <w:rPr>
          <w:rFonts w:asciiTheme="minorEastAsia" w:hAnsiTheme="minorEastAsia" w:hint="eastAsia"/>
          <w:sz w:val="32"/>
        </w:rPr>
        <w:t>监控存储正常，监控回放、实时查看等功能正常使用，</w:t>
      </w:r>
      <w:r w:rsidRPr="00651F0F">
        <w:rPr>
          <w:rFonts w:asciiTheme="minorEastAsia" w:hAnsiTheme="minorEastAsia" w:hint="eastAsia"/>
          <w:sz w:val="32"/>
        </w:rPr>
        <w:t>排查监控设施设备周围影响监控设备正常工作因素；（2）每周进行一次监控系统时间校准，保证所有通道时间一致；（3）监控出现故障</w:t>
      </w:r>
      <w:r w:rsidR="00974F4F" w:rsidRPr="00651F0F">
        <w:rPr>
          <w:rFonts w:asciiTheme="minorEastAsia" w:hAnsiTheme="minorEastAsia" w:hint="eastAsia"/>
          <w:sz w:val="32"/>
        </w:rPr>
        <w:t>时</w:t>
      </w:r>
      <w:r w:rsidRPr="00651F0F">
        <w:rPr>
          <w:rFonts w:asciiTheme="minorEastAsia" w:hAnsiTheme="minorEastAsia" w:hint="eastAsia"/>
          <w:sz w:val="32"/>
        </w:rPr>
        <w:t>，及时响应</w:t>
      </w:r>
      <w:r w:rsidR="00974F4F" w:rsidRPr="00651F0F">
        <w:rPr>
          <w:rFonts w:asciiTheme="minorEastAsia" w:hAnsiTheme="minorEastAsia" w:hint="eastAsia"/>
          <w:sz w:val="32"/>
        </w:rPr>
        <w:t>到达现场</w:t>
      </w:r>
      <w:r w:rsidRPr="00651F0F">
        <w:rPr>
          <w:rFonts w:asciiTheme="minorEastAsia" w:hAnsiTheme="minorEastAsia" w:hint="eastAsia"/>
          <w:sz w:val="32"/>
        </w:rPr>
        <w:t>排查故障，给出维修方案和维修时间</w:t>
      </w:r>
      <w:r w:rsidR="00E602AE" w:rsidRPr="00651F0F">
        <w:rPr>
          <w:rFonts w:asciiTheme="minorEastAsia" w:hAnsiTheme="minorEastAsia" w:hint="eastAsia"/>
          <w:sz w:val="32"/>
        </w:rPr>
        <w:t>；（4）根据双方协商一致的维修方案和时限完成维修，保障监控设施设备、监控网络、监控系统正常运行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ED4F0D" w:rsidRPr="00651F0F">
        <w:rPr>
          <w:rFonts w:asciiTheme="minorEastAsia" w:hAnsiTheme="minorEastAsia" w:hint="eastAsia"/>
          <w:sz w:val="32"/>
        </w:rPr>
        <w:t>响应时间要求</w:t>
      </w:r>
      <w:r w:rsidRPr="00651F0F">
        <w:rPr>
          <w:rFonts w:asciiTheme="minorEastAsia" w:hAnsiTheme="minorEastAsia" w:hint="eastAsia"/>
          <w:sz w:val="32"/>
        </w:rPr>
        <w:t>：</w:t>
      </w:r>
      <w:r w:rsidR="00317BFE" w:rsidRPr="00651F0F">
        <w:rPr>
          <w:rFonts w:asciiTheme="minorEastAsia" w:hAnsiTheme="minorEastAsia" w:hint="eastAsia"/>
          <w:sz w:val="32"/>
        </w:rPr>
        <w:t>在</w:t>
      </w:r>
      <w:r w:rsidR="007C13A3" w:rsidRPr="00651F0F">
        <w:rPr>
          <w:rFonts w:asciiTheme="minorEastAsia" w:hAnsiTheme="minorEastAsia" w:hint="eastAsia"/>
          <w:sz w:val="32"/>
        </w:rPr>
        <w:t>甲方</w:t>
      </w:r>
      <w:r w:rsidR="00317BFE" w:rsidRPr="00651F0F">
        <w:rPr>
          <w:rFonts w:asciiTheme="minorEastAsia" w:hAnsiTheme="minorEastAsia" w:hint="eastAsia"/>
          <w:sz w:val="32"/>
        </w:rPr>
        <w:t>提出维修需求</w:t>
      </w:r>
      <w:r w:rsidR="007C13A3" w:rsidRPr="00651F0F">
        <w:rPr>
          <w:rFonts w:asciiTheme="minorEastAsia" w:hAnsiTheme="minorEastAsia" w:hint="eastAsia"/>
          <w:sz w:val="32"/>
        </w:rPr>
        <w:t>2</w:t>
      </w:r>
      <w:r w:rsidR="00317BFE" w:rsidRPr="00651F0F">
        <w:rPr>
          <w:rFonts w:asciiTheme="minorEastAsia" w:hAnsiTheme="minorEastAsia" w:hint="eastAsia"/>
          <w:sz w:val="32"/>
        </w:rPr>
        <w:t>小时内须有维修人员到达现场对相应设备进行维修，对紧急需要维修的设备，在</w:t>
      </w:r>
      <w:r w:rsidRPr="00651F0F">
        <w:rPr>
          <w:rFonts w:asciiTheme="minorEastAsia" w:hAnsiTheme="minorEastAsia" w:hint="eastAsia"/>
          <w:sz w:val="32"/>
        </w:rPr>
        <w:t>甲方</w:t>
      </w:r>
      <w:r w:rsidR="00317BFE" w:rsidRPr="00651F0F">
        <w:rPr>
          <w:rFonts w:asciiTheme="minorEastAsia" w:hAnsiTheme="minorEastAsia" w:hint="eastAsia"/>
          <w:sz w:val="32"/>
        </w:rPr>
        <w:t>提出维修需求0.5小时内须有维修人员到达现场对相应设备进行维修。对</w:t>
      </w:r>
      <w:r w:rsidR="00166044" w:rsidRPr="00651F0F">
        <w:rPr>
          <w:rFonts w:asciiTheme="minorEastAsia" w:hAnsiTheme="minorEastAsia" w:hint="eastAsia"/>
          <w:sz w:val="32"/>
        </w:rPr>
        <w:t>监控设备、设</w:t>
      </w:r>
      <w:r w:rsidR="007C13A3" w:rsidRPr="00651F0F">
        <w:rPr>
          <w:rFonts w:asciiTheme="minorEastAsia" w:hAnsiTheme="minorEastAsia" w:hint="eastAsia"/>
          <w:sz w:val="32"/>
        </w:rPr>
        <w:t>施</w:t>
      </w:r>
      <w:r w:rsidR="00317BFE" w:rsidRPr="00651F0F">
        <w:rPr>
          <w:rFonts w:asciiTheme="minorEastAsia" w:hAnsiTheme="minorEastAsia" w:hint="eastAsia"/>
          <w:sz w:val="32"/>
        </w:rPr>
        <w:t>常规简单故障，要求在</w:t>
      </w:r>
      <w:r w:rsidRPr="00651F0F">
        <w:rPr>
          <w:rFonts w:asciiTheme="minorEastAsia" w:hAnsiTheme="minorEastAsia" w:hint="eastAsia"/>
          <w:sz w:val="32"/>
        </w:rPr>
        <w:t>到达现场后</w:t>
      </w:r>
      <w:r w:rsidR="00317BFE" w:rsidRPr="00651F0F">
        <w:rPr>
          <w:rFonts w:asciiTheme="minorEastAsia" w:hAnsiTheme="minorEastAsia" w:hint="eastAsia"/>
          <w:sz w:val="32"/>
        </w:rPr>
        <w:t>3小时内完成维修，保证设备能正常使用，复杂问题需较长维修时间或</w:t>
      </w:r>
      <w:r w:rsidR="00166044" w:rsidRPr="00651F0F">
        <w:rPr>
          <w:rFonts w:asciiTheme="minorEastAsia" w:hAnsiTheme="minorEastAsia" w:hint="eastAsia"/>
          <w:sz w:val="32"/>
        </w:rPr>
        <w:t>安装时间</w:t>
      </w:r>
      <w:r w:rsidR="00317BFE" w:rsidRPr="00651F0F">
        <w:rPr>
          <w:rFonts w:asciiTheme="minorEastAsia" w:hAnsiTheme="minorEastAsia" w:hint="eastAsia"/>
          <w:sz w:val="32"/>
        </w:rPr>
        <w:t>时，供应商要及时与</w:t>
      </w:r>
      <w:r w:rsidR="00166044" w:rsidRPr="00651F0F">
        <w:rPr>
          <w:rFonts w:asciiTheme="minorEastAsia" w:hAnsiTheme="minorEastAsia" w:hint="eastAsia"/>
          <w:sz w:val="32"/>
        </w:rPr>
        <w:t>保卫科</w:t>
      </w:r>
      <w:r w:rsidR="00317BFE" w:rsidRPr="00651F0F">
        <w:rPr>
          <w:rFonts w:asciiTheme="minorEastAsia" w:hAnsiTheme="minorEastAsia" w:hint="eastAsia"/>
          <w:sz w:val="32"/>
        </w:rPr>
        <w:t>和信息科沟通，与</w:t>
      </w:r>
      <w:r w:rsidR="00166044" w:rsidRPr="00651F0F">
        <w:rPr>
          <w:rFonts w:asciiTheme="minorEastAsia" w:hAnsiTheme="minorEastAsia" w:hint="eastAsia"/>
          <w:sz w:val="32"/>
        </w:rPr>
        <w:t>保卫科或</w:t>
      </w:r>
      <w:r w:rsidR="00317BFE" w:rsidRPr="00651F0F">
        <w:rPr>
          <w:rFonts w:asciiTheme="minorEastAsia" w:hAnsiTheme="minorEastAsia" w:hint="eastAsia"/>
          <w:sz w:val="32"/>
        </w:rPr>
        <w:t>信息科协商好维修完成时限，</w:t>
      </w:r>
      <w:r w:rsidRPr="00651F0F">
        <w:rPr>
          <w:rFonts w:asciiTheme="minorEastAsia" w:hAnsiTheme="minorEastAsia" w:hint="eastAsia"/>
          <w:sz w:val="32"/>
        </w:rPr>
        <w:t>并</w:t>
      </w:r>
      <w:r w:rsidR="00317BFE" w:rsidRPr="00651F0F">
        <w:rPr>
          <w:rFonts w:asciiTheme="minorEastAsia" w:hAnsiTheme="minorEastAsia" w:hint="eastAsia"/>
          <w:sz w:val="32"/>
        </w:rPr>
        <w:t>在该时限前完成维修，保证</w:t>
      </w:r>
      <w:r w:rsidR="00166044" w:rsidRPr="00651F0F">
        <w:rPr>
          <w:rFonts w:asciiTheme="minorEastAsia" w:hAnsiTheme="minorEastAsia" w:hint="eastAsia"/>
          <w:sz w:val="32"/>
        </w:rPr>
        <w:t>医院监控系统正常运行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lastRenderedPageBreak/>
        <w:t>4、监控设备相关配件非供应商操作原因造成损坏</w:t>
      </w:r>
      <w:r w:rsidR="0053567B" w:rsidRPr="00651F0F">
        <w:rPr>
          <w:rFonts w:asciiTheme="minorEastAsia" w:hAnsiTheme="minorEastAsia" w:hint="eastAsia"/>
          <w:sz w:val="32"/>
        </w:rPr>
        <w:t>,经双方核实确实</w:t>
      </w:r>
      <w:r w:rsidRPr="00651F0F">
        <w:rPr>
          <w:rFonts w:asciiTheme="minorEastAsia" w:hAnsiTheme="minorEastAsia" w:hint="eastAsia"/>
          <w:sz w:val="32"/>
        </w:rPr>
        <w:t>无法维修的，供应商提供维修所需配件清单，由</w:t>
      </w:r>
      <w:r w:rsidR="0053567B" w:rsidRPr="00651F0F">
        <w:rPr>
          <w:rFonts w:asciiTheme="minorEastAsia" w:hAnsiTheme="minorEastAsia" w:hint="eastAsia"/>
          <w:sz w:val="32"/>
        </w:rPr>
        <w:t>医院</w:t>
      </w:r>
      <w:r w:rsidR="00FC4E62" w:rsidRPr="00651F0F">
        <w:rPr>
          <w:rFonts w:asciiTheme="minorEastAsia" w:hAnsiTheme="minorEastAsia" w:hint="eastAsia"/>
          <w:sz w:val="32"/>
        </w:rPr>
        <w:t>提供相应</w:t>
      </w:r>
      <w:r w:rsidR="005D37DA" w:rsidRPr="00651F0F">
        <w:rPr>
          <w:rFonts w:asciiTheme="minorEastAsia" w:hAnsiTheme="minorEastAsia" w:hint="eastAsia"/>
          <w:sz w:val="32"/>
        </w:rPr>
        <w:t>配件</w:t>
      </w:r>
      <w:r w:rsidR="00FC4E62" w:rsidRPr="00651F0F">
        <w:rPr>
          <w:rFonts w:asciiTheme="minorEastAsia" w:hAnsiTheme="minorEastAsia" w:hint="eastAsia"/>
          <w:sz w:val="32"/>
        </w:rPr>
        <w:t>，供应商在双方协商一致的时间内完成维修。</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四</w:t>
      </w:r>
      <w:r w:rsidR="00443F6A" w:rsidRPr="00651F0F">
        <w:rPr>
          <w:rFonts w:asciiTheme="minorEastAsia" w:hAnsiTheme="minorEastAsia" w:hint="eastAsia"/>
          <w:sz w:val="32"/>
        </w:rPr>
        <w:t>、服务时间</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供应商提供7*24小时</w:t>
      </w:r>
      <w:r w:rsidR="00BC72DA">
        <w:rPr>
          <w:rFonts w:asciiTheme="minorEastAsia" w:hAnsiTheme="minorEastAsia" w:hint="eastAsia"/>
          <w:sz w:val="32"/>
        </w:rPr>
        <w:t>响应</w:t>
      </w:r>
      <w:r w:rsidRPr="00651F0F">
        <w:rPr>
          <w:rFonts w:asciiTheme="minorEastAsia" w:hAnsiTheme="minorEastAsia" w:hint="eastAsia"/>
          <w:sz w:val="32"/>
        </w:rPr>
        <w:t>服务。</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五</w:t>
      </w:r>
      <w:r w:rsidR="00443F6A" w:rsidRPr="00651F0F">
        <w:rPr>
          <w:rFonts w:asciiTheme="minorEastAsia" w:hAnsiTheme="minorEastAsia" w:hint="eastAsia"/>
          <w:sz w:val="32"/>
        </w:rPr>
        <w:t>、服务标准</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1.响应时间满足合同要求；</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2.按时完成日常巡检；</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3.及时处理故障，保障监控设施设备、监控网络、监控系统正常运行。</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六</w:t>
      </w:r>
      <w:r w:rsidR="00317BFE" w:rsidRPr="00651F0F">
        <w:rPr>
          <w:rFonts w:asciiTheme="minorEastAsia" w:hAnsiTheme="minorEastAsia" w:hint="eastAsia"/>
          <w:sz w:val="32"/>
        </w:rPr>
        <w:t>、服务期限及付款方式</w:t>
      </w:r>
    </w:p>
    <w:p w:rsidR="00317BFE" w:rsidRPr="00651F0F" w:rsidRDefault="00317BFE"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1、本项目服务期为三年，合同一年一签。根据服务质量及后续政策满足且双方均同意情况下，可以按规定进行续签。</w:t>
      </w:r>
    </w:p>
    <w:p w:rsidR="00724717" w:rsidRDefault="00317BFE" w:rsidP="00724717">
      <w:pPr>
        <w:adjustRightInd w:val="0"/>
        <w:snapToGrid w:val="0"/>
        <w:spacing w:line="360" w:lineRule="auto"/>
        <w:ind w:firstLineChars="200" w:firstLine="640"/>
        <w:rPr>
          <w:rFonts w:asciiTheme="minorEastAsia" w:hAnsiTheme="minorEastAsia"/>
          <w:sz w:val="32"/>
        </w:rPr>
      </w:pPr>
      <w:r w:rsidRPr="00E22295">
        <w:rPr>
          <w:rFonts w:asciiTheme="minorEastAsia" w:hAnsiTheme="minorEastAsia" w:hint="eastAsia"/>
          <w:sz w:val="32"/>
        </w:rPr>
        <w:t>2、付款方式：</w:t>
      </w:r>
      <w:r w:rsidR="00CC742A">
        <w:rPr>
          <w:rFonts w:asciiTheme="minorEastAsia" w:hAnsiTheme="minorEastAsia" w:hint="eastAsia"/>
          <w:sz w:val="32"/>
        </w:rPr>
        <w:t>一年一结算，服务期满一年后，乙方提供日常维修记录，经甲方审核无误后，乙方</w:t>
      </w:r>
      <w:r w:rsidRPr="00E22295">
        <w:rPr>
          <w:rFonts w:asciiTheme="minorEastAsia" w:hAnsiTheme="minorEastAsia" w:hint="eastAsia"/>
          <w:sz w:val="32"/>
        </w:rPr>
        <w:t>根据结算周期内</w:t>
      </w:r>
      <w:r w:rsidR="00CC742A">
        <w:rPr>
          <w:rFonts w:asciiTheme="minorEastAsia" w:hAnsiTheme="minorEastAsia" w:hint="eastAsia"/>
          <w:sz w:val="32"/>
        </w:rPr>
        <w:t>产生的配件</w:t>
      </w:r>
      <w:r w:rsidRPr="00E22295">
        <w:rPr>
          <w:rFonts w:asciiTheme="minorEastAsia" w:hAnsiTheme="minorEastAsia" w:hint="eastAsia"/>
          <w:sz w:val="32"/>
        </w:rPr>
        <w:t>金额</w:t>
      </w:r>
      <w:r w:rsidR="00CC742A">
        <w:rPr>
          <w:rFonts w:asciiTheme="minorEastAsia" w:hAnsiTheme="minorEastAsia" w:hint="eastAsia"/>
          <w:sz w:val="32"/>
        </w:rPr>
        <w:t>及年维护费</w:t>
      </w:r>
      <w:r w:rsidRPr="00E22295">
        <w:rPr>
          <w:rFonts w:asciiTheme="minorEastAsia" w:hAnsiTheme="minorEastAsia" w:hint="eastAsia"/>
          <w:sz w:val="32"/>
        </w:rPr>
        <w:t>开具发票，</w:t>
      </w:r>
      <w:r w:rsidR="00CC742A">
        <w:rPr>
          <w:rFonts w:asciiTheme="minorEastAsia" w:hAnsiTheme="minorEastAsia" w:hint="eastAsia"/>
          <w:sz w:val="32"/>
        </w:rPr>
        <w:t>甲方</w:t>
      </w:r>
      <w:r w:rsidRPr="00E22295">
        <w:rPr>
          <w:rFonts w:asciiTheme="minorEastAsia" w:hAnsiTheme="minorEastAsia" w:hint="eastAsia"/>
          <w:sz w:val="32"/>
        </w:rPr>
        <w:t>收到发票10个工作日内付款。</w:t>
      </w:r>
    </w:p>
    <w:p w:rsidR="00651F0F" w:rsidRPr="00651F0F" w:rsidRDefault="00651F0F"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七、</w:t>
      </w:r>
      <w:r w:rsidRPr="00461629">
        <w:rPr>
          <w:rFonts w:asciiTheme="minorEastAsia" w:hAnsiTheme="minorEastAsia" w:hint="eastAsia"/>
          <w:sz w:val="32"/>
        </w:rPr>
        <w:t>合同签订：竞价中标单位应在确定中标之日起3</w:t>
      </w:r>
      <w:r w:rsidRPr="00651F0F">
        <w:rPr>
          <w:rFonts w:asciiTheme="minorEastAsia" w:hAnsiTheme="minorEastAsia" w:hint="eastAsia"/>
          <w:sz w:val="32"/>
        </w:rPr>
        <w:t>日内到医院签订合同，未在规定时间内签订合同则</w:t>
      </w:r>
      <w:r w:rsidRPr="00461629">
        <w:rPr>
          <w:rFonts w:asciiTheme="minorEastAsia" w:hAnsiTheme="minorEastAsia" w:hint="eastAsia"/>
          <w:sz w:val="32"/>
        </w:rPr>
        <w:t>视为放弃资格。</w:t>
      </w:r>
    </w:p>
    <w:p w:rsidR="000E1C26" w:rsidRPr="002438D4" w:rsidRDefault="00651F0F" w:rsidP="00620CCD">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八</w:t>
      </w:r>
      <w:r w:rsidR="003C7422">
        <w:rPr>
          <w:rFonts w:asciiTheme="minorEastAsia" w:hAnsiTheme="minorEastAsia" w:hint="eastAsia"/>
          <w:sz w:val="32"/>
        </w:rPr>
        <w:t>、未尽事宜在合同中予以完善。</w:t>
      </w:r>
    </w:p>
    <w:p w:rsidR="003C7422" w:rsidRDefault="00E602AE" w:rsidP="003C7422">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附件</w:t>
      </w:r>
      <w:r w:rsidR="005255DE">
        <w:rPr>
          <w:rFonts w:asciiTheme="minorEastAsia" w:hAnsiTheme="minorEastAsia" w:hint="eastAsia"/>
          <w:sz w:val="32"/>
        </w:rPr>
        <w:t>：镇雄县人民医院</w:t>
      </w:r>
      <w:r w:rsidR="00CC742A">
        <w:rPr>
          <w:rFonts w:asciiTheme="minorEastAsia" w:hAnsiTheme="minorEastAsia" w:hint="eastAsia"/>
          <w:sz w:val="32"/>
        </w:rPr>
        <w:t>监控</w:t>
      </w:r>
      <w:r w:rsidR="0015280A">
        <w:rPr>
          <w:rFonts w:asciiTheme="minorEastAsia" w:hAnsiTheme="minorEastAsia" w:hint="eastAsia"/>
          <w:sz w:val="32"/>
        </w:rPr>
        <w:t>维修维护服务采购项目响应文件</w:t>
      </w:r>
    </w:p>
    <w:p w:rsidR="000E1C26" w:rsidRDefault="000E1C26" w:rsidP="000E1C26">
      <w:pPr>
        <w:ind w:leftChars="2500" w:left="5250"/>
        <w:rPr>
          <w:rFonts w:asciiTheme="minorEastAsia" w:hAnsiTheme="minorEastAsia"/>
          <w:sz w:val="32"/>
        </w:rPr>
      </w:pPr>
    </w:p>
    <w:p w:rsidR="007D1C2B" w:rsidRPr="000E1C26" w:rsidRDefault="000E1C26" w:rsidP="00E602AE">
      <w:pPr>
        <w:ind w:leftChars="2500" w:left="5250"/>
        <w:rPr>
          <w:rFonts w:asciiTheme="minorEastAsia" w:hAnsiTheme="minorEastAsia"/>
          <w:sz w:val="32"/>
        </w:rPr>
      </w:pPr>
      <w:r w:rsidRPr="000E1C26">
        <w:rPr>
          <w:rFonts w:asciiTheme="minorEastAsia" w:hAnsiTheme="minorEastAsia" w:hint="eastAsia"/>
          <w:sz w:val="32"/>
        </w:rPr>
        <w:t>镇雄县人民医院</w:t>
      </w:r>
    </w:p>
    <w:p w:rsidR="00E602AE" w:rsidRDefault="000E1C26" w:rsidP="00E602AE">
      <w:pPr>
        <w:widowControl/>
        <w:ind w:leftChars="2500" w:left="5250"/>
        <w:jc w:val="left"/>
        <w:rPr>
          <w:rFonts w:asciiTheme="minorEastAsia" w:hAnsiTheme="minorEastAsia"/>
          <w:sz w:val="32"/>
        </w:rPr>
      </w:pPr>
      <w:r w:rsidRPr="000E1C26">
        <w:rPr>
          <w:rFonts w:asciiTheme="minorEastAsia" w:hAnsiTheme="minorEastAsia" w:hint="eastAsia"/>
          <w:sz w:val="32"/>
        </w:rPr>
        <w:t>202</w:t>
      </w:r>
      <w:r w:rsidR="0015280A">
        <w:rPr>
          <w:rFonts w:asciiTheme="minorEastAsia" w:hAnsiTheme="minorEastAsia" w:hint="eastAsia"/>
          <w:sz w:val="32"/>
        </w:rPr>
        <w:t>5</w:t>
      </w:r>
      <w:r w:rsidRPr="000E1C26">
        <w:rPr>
          <w:rFonts w:asciiTheme="minorEastAsia" w:hAnsiTheme="minorEastAsia" w:hint="eastAsia"/>
          <w:sz w:val="32"/>
        </w:rPr>
        <w:t>年</w:t>
      </w:r>
      <w:r w:rsidR="000170F6">
        <w:rPr>
          <w:rFonts w:asciiTheme="minorEastAsia" w:hAnsiTheme="minorEastAsia" w:hint="eastAsia"/>
          <w:sz w:val="32"/>
        </w:rPr>
        <w:t>7</w:t>
      </w:r>
      <w:r w:rsidRPr="000E1C26">
        <w:rPr>
          <w:rFonts w:asciiTheme="minorEastAsia" w:hAnsiTheme="minorEastAsia" w:hint="eastAsia"/>
          <w:sz w:val="32"/>
        </w:rPr>
        <w:t>月</w:t>
      </w:r>
      <w:r w:rsidR="00650CF9">
        <w:rPr>
          <w:rFonts w:asciiTheme="minorEastAsia" w:hAnsiTheme="minorEastAsia" w:hint="eastAsia"/>
          <w:sz w:val="32"/>
        </w:rPr>
        <w:t>31</w:t>
      </w:r>
      <w:r w:rsidRPr="000E1C26">
        <w:rPr>
          <w:rFonts w:asciiTheme="minorEastAsia" w:hAnsiTheme="minorEastAsia" w:hint="eastAsia"/>
          <w:sz w:val="32"/>
        </w:rPr>
        <w:t>日</w:t>
      </w:r>
      <w:r w:rsidR="00E602AE">
        <w:rPr>
          <w:rFonts w:asciiTheme="minorEastAsia" w:hAnsiTheme="minorEastAsia"/>
          <w:sz w:val="32"/>
        </w:rPr>
        <w:br w:type="page"/>
      </w:r>
    </w:p>
    <w:p w:rsidR="00E602AE" w:rsidRPr="00DD4F32" w:rsidRDefault="00E602AE" w:rsidP="00E602AE">
      <w:pPr>
        <w:spacing w:line="360" w:lineRule="auto"/>
        <w:jc w:val="left"/>
        <w:rPr>
          <w:rFonts w:ascii="宋体" w:hAnsi="宋体"/>
          <w:b/>
          <w:sz w:val="28"/>
          <w:szCs w:val="28"/>
        </w:rPr>
      </w:pPr>
      <w:r w:rsidRPr="00DD4F32">
        <w:rPr>
          <w:rFonts w:ascii="宋体" w:hAnsi="宋体" w:hint="eastAsia"/>
          <w:b/>
          <w:sz w:val="28"/>
          <w:szCs w:val="28"/>
        </w:rPr>
        <w:lastRenderedPageBreak/>
        <w:t>附件</w:t>
      </w:r>
    </w:p>
    <w:p w:rsidR="00E602AE" w:rsidRDefault="00E602AE" w:rsidP="00E602AE">
      <w:pPr>
        <w:spacing w:line="360" w:lineRule="auto"/>
        <w:jc w:val="right"/>
        <w:rPr>
          <w:rFonts w:ascii="宋体" w:hAnsi="宋体"/>
          <w:b/>
          <w:i/>
          <w:sz w:val="28"/>
          <w:szCs w:val="28"/>
        </w:rPr>
      </w:pPr>
    </w:p>
    <w:p w:rsidR="00E602AE" w:rsidRDefault="00E602AE" w:rsidP="00E602AE">
      <w:pPr>
        <w:jc w:val="center"/>
        <w:rPr>
          <w:rFonts w:ascii="微软雅黑" w:eastAsia="微软雅黑" w:hAnsi="微软雅黑" w:cs="微软雅黑"/>
          <w:b/>
          <w:spacing w:val="20"/>
          <w:kern w:val="10"/>
          <w:sz w:val="72"/>
          <w:szCs w:val="72"/>
        </w:rPr>
      </w:pPr>
      <w:r>
        <w:rPr>
          <w:rFonts w:ascii="微软雅黑" w:eastAsia="微软雅黑" w:hAnsi="微软雅黑" w:cs="微软雅黑" w:hint="eastAsia"/>
          <w:b/>
          <w:spacing w:val="20"/>
          <w:kern w:val="10"/>
          <w:sz w:val="72"/>
          <w:szCs w:val="72"/>
        </w:rPr>
        <w:t>镇雄县人民医院</w:t>
      </w:r>
    </w:p>
    <w:p w:rsidR="00E602AE" w:rsidRDefault="00E602AE" w:rsidP="00E602AE">
      <w:pPr>
        <w:spacing w:line="360" w:lineRule="auto"/>
        <w:jc w:val="center"/>
        <w:rPr>
          <w:rFonts w:ascii="微软雅黑" w:eastAsia="微软雅黑" w:hAnsi="微软雅黑" w:cs="微软雅黑"/>
          <w:b/>
          <w:bCs/>
          <w:sz w:val="44"/>
          <w:szCs w:val="44"/>
        </w:rPr>
      </w:pPr>
      <w:r w:rsidRPr="00D9503A">
        <w:rPr>
          <w:rFonts w:ascii="微软雅黑" w:eastAsia="微软雅黑" w:hAnsi="微软雅黑" w:cs="微软雅黑" w:hint="eastAsia"/>
          <w:b/>
          <w:bCs/>
          <w:sz w:val="44"/>
          <w:szCs w:val="44"/>
        </w:rPr>
        <w:t>监控设备维修维护服务</w:t>
      </w:r>
      <w:r>
        <w:rPr>
          <w:rFonts w:ascii="微软雅黑" w:eastAsia="微软雅黑" w:hAnsi="微软雅黑" w:cs="微软雅黑" w:hint="eastAsia"/>
          <w:b/>
          <w:bCs/>
          <w:sz w:val="44"/>
          <w:szCs w:val="44"/>
        </w:rPr>
        <w:t>采购项目</w:t>
      </w: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响</w:t>
      </w: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 xml:space="preserve">应 </w:t>
      </w:r>
    </w:p>
    <w:p w:rsidR="00E602AE" w:rsidRDefault="00E602AE" w:rsidP="00E602AE">
      <w:pPr>
        <w:jc w:val="center"/>
        <w:rPr>
          <w:rFonts w:ascii="宋体" w:hAnsi="宋体"/>
          <w:b/>
          <w:sz w:val="72"/>
          <w:szCs w:val="72"/>
        </w:rPr>
      </w:pPr>
      <w:r>
        <w:rPr>
          <w:rFonts w:ascii="宋体" w:hAnsi="宋体" w:hint="eastAsia"/>
          <w:b/>
          <w:sz w:val="72"/>
          <w:szCs w:val="72"/>
        </w:rPr>
        <w:t>文</w:t>
      </w:r>
    </w:p>
    <w:p w:rsidR="00E602AE" w:rsidRDefault="00E602AE" w:rsidP="00E602AE">
      <w:pPr>
        <w:jc w:val="center"/>
        <w:rPr>
          <w:rFonts w:ascii="宋体" w:hAnsi="宋体"/>
          <w:b/>
          <w:sz w:val="48"/>
          <w:szCs w:val="48"/>
        </w:rPr>
      </w:pPr>
      <w:r>
        <w:rPr>
          <w:rFonts w:ascii="宋体" w:hAnsi="宋体" w:hint="eastAsia"/>
          <w:b/>
          <w:sz w:val="72"/>
          <w:szCs w:val="72"/>
        </w:rPr>
        <w:t>件</w:t>
      </w:r>
    </w:p>
    <w:p w:rsidR="00E602AE" w:rsidRDefault="00E602AE" w:rsidP="00E602AE">
      <w:pPr>
        <w:tabs>
          <w:tab w:val="center" w:pos="4621"/>
          <w:tab w:val="left" w:pos="6015"/>
        </w:tabs>
        <w:rPr>
          <w:rFonts w:ascii="宋体" w:hAnsi="宋体"/>
          <w:b/>
          <w:sz w:val="48"/>
          <w:szCs w:val="48"/>
        </w:rPr>
      </w:pPr>
      <w:r>
        <w:rPr>
          <w:rFonts w:ascii="宋体" w:hAnsi="宋体"/>
          <w:b/>
          <w:sz w:val="48"/>
          <w:szCs w:val="48"/>
        </w:rPr>
        <w:tab/>
      </w:r>
    </w:p>
    <w:p w:rsidR="00E602AE" w:rsidRDefault="00E602AE" w:rsidP="00E602AE">
      <w:pPr>
        <w:tabs>
          <w:tab w:val="center" w:pos="4621"/>
          <w:tab w:val="left" w:pos="6015"/>
        </w:tabs>
        <w:rPr>
          <w:rFonts w:ascii="宋体" w:hAnsi="宋体"/>
          <w:b/>
          <w:sz w:val="44"/>
        </w:rPr>
      </w:pPr>
    </w:p>
    <w:p w:rsidR="00E602AE" w:rsidRDefault="00E602AE" w:rsidP="00E602AE">
      <w:pPr>
        <w:ind w:firstLineChars="500" w:firstLine="1205"/>
        <w:rPr>
          <w:rFonts w:ascii="宋体" w:hAnsi="宋体"/>
          <w:b/>
          <w:bCs/>
          <w:sz w:val="24"/>
        </w:rPr>
      </w:pPr>
      <w:r>
        <w:rPr>
          <w:rFonts w:ascii="宋体" w:hAnsi="宋体" w:hint="eastAsia"/>
          <w:b/>
          <w:bCs/>
          <w:sz w:val="24"/>
        </w:rPr>
        <w:t>供应商：</w:t>
      </w:r>
      <w:r>
        <w:rPr>
          <w:rFonts w:ascii="宋体" w:hAnsi="宋体" w:hint="eastAsia"/>
          <w:b/>
          <w:bCs/>
          <w:sz w:val="24"/>
          <w:u w:val="single"/>
        </w:rPr>
        <w:tab/>
        <w:t xml:space="preserve">                                    </w:t>
      </w:r>
      <w:r>
        <w:rPr>
          <w:rFonts w:ascii="宋体" w:hAnsi="宋体" w:hint="eastAsia"/>
          <w:b/>
          <w:bCs/>
          <w:sz w:val="24"/>
        </w:rPr>
        <w:t>(加盖单位公章)</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500" w:firstLine="1205"/>
        <w:rPr>
          <w:rFonts w:ascii="宋体" w:hAnsi="宋体"/>
          <w:b/>
          <w:bCs/>
          <w:sz w:val="24"/>
        </w:rPr>
      </w:pPr>
      <w:r>
        <w:rPr>
          <w:rFonts w:ascii="宋体" w:hAnsi="宋体" w:hint="eastAsia"/>
          <w:b/>
          <w:bCs/>
          <w:sz w:val="24"/>
        </w:rPr>
        <w:t>法定代表人(单位负责人)或其委托代理人：</w:t>
      </w:r>
      <w:r>
        <w:rPr>
          <w:rFonts w:ascii="宋体" w:hAnsi="宋体" w:hint="eastAsia"/>
          <w:b/>
          <w:bCs/>
          <w:sz w:val="24"/>
        </w:rPr>
        <w:tab/>
      </w:r>
      <w:r>
        <w:rPr>
          <w:rFonts w:ascii="宋体" w:hAnsi="宋体" w:hint="eastAsia"/>
          <w:b/>
          <w:bCs/>
          <w:sz w:val="24"/>
          <w:u w:val="single"/>
        </w:rPr>
        <w:t xml:space="preserve">         </w:t>
      </w:r>
      <w:r>
        <w:rPr>
          <w:rFonts w:ascii="宋体" w:hAnsi="宋体" w:hint="eastAsia"/>
          <w:b/>
          <w:bCs/>
          <w:sz w:val="24"/>
        </w:rPr>
        <w:t>(签字)</w:t>
      </w:r>
    </w:p>
    <w:p w:rsidR="00E602AE" w:rsidRDefault="00E602AE" w:rsidP="00E602AE">
      <w:pPr>
        <w:pStyle w:val="a6"/>
        <w:ind w:firstLineChars="500" w:firstLine="1205"/>
        <w:rPr>
          <w:rFonts w:ascii="宋体" w:hAnsi="宋体"/>
          <w:b/>
          <w:bCs/>
        </w:rPr>
      </w:pPr>
    </w:p>
    <w:p w:rsidR="00E602AE" w:rsidRDefault="00E602AE" w:rsidP="00E602AE">
      <w:pPr>
        <w:pStyle w:val="a6"/>
        <w:ind w:firstLineChars="500" w:firstLine="1205"/>
        <w:rPr>
          <w:u w:val="single"/>
        </w:rPr>
      </w:pPr>
      <w:r>
        <w:rPr>
          <w:rFonts w:ascii="宋体" w:hAnsi="宋体" w:hint="eastAsia"/>
          <w:b/>
          <w:bCs/>
        </w:rPr>
        <w:t>联系电话 ：</w:t>
      </w:r>
      <w:r>
        <w:rPr>
          <w:rFonts w:ascii="宋体" w:hAnsi="宋体" w:hint="eastAsia"/>
          <w:b/>
          <w:bCs/>
          <w:u w:val="single"/>
        </w:rPr>
        <w:t xml:space="preserve">                  </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1200" w:firstLine="2891"/>
        <w:rPr>
          <w:rFonts w:ascii="宋体" w:hAnsi="宋体"/>
          <w:b/>
          <w:bCs/>
          <w:sz w:val="24"/>
        </w:rPr>
      </w:pPr>
      <w:r>
        <w:rPr>
          <w:rFonts w:ascii="宋体" w:hAnsi="宋体" w:hint="eastAsia"/>
          <w:b/>
          <w:bCs/>
          <w:sz w:val="24"/>
        </w:rPr>
        <w:t xml:space="preserve">日期： </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bookmarkStart w:id="0" w:name="_Toc14917"/>
      <w:bookmarkStart w:id="1" w:name="_Toc184"/>
      <w:bookmarkStart w:id="2" w:name="_Toc25438"/>
      <w:bookmarkEnd w:id="0"/>
      <w:bookmarkEnd w:id="1"/>
    </w:p>
    <w:p w:rsidR="00E602AE" w:rsidRDefault="00E602AE" w:rsidP="00E602AE">
      <w:pPr>
        <w:pStyle w:val="10"/>
        <w:rPr>
          <w:rFonts w:ascii="宋体" w:hAnsi="宋体"/>
          <w:bCs/>
          <w:sz w:val="24"/>
          <w:szCs w:val="24"/>
        </w:rPr>
      </w:pPr>
    </w:p>
    <w:p w:rsidR="00E602AE" w:rsidRDefault="00E602AE" w:rsidP="00E602AE">
      <w:r>
        <w:br w:type="page"/>
      </w:r>
    </w:p>
    <w:p w:rsidR="00E602AE" w:rsidRDefault="00E602AE" w:rsidP="00E602AE">
      <w:pPr>
        <w:pStyle w:val="3"/>
        <w:widowControl/>
        <w:numPr>
          <w:ilvl w:val="2"/>
          <w:numId w:val="0"/>
        </w:numPr>
        <w:autoSpaceDE w:val="0"/>
        <w:spacing w:before="0" w:after="0" w:line="520" w:lineRule="exact"/>
        <w:jc w:val="center"/>
        <w:rPr>
          <w:rFonts w:ascii="Arial Unicode MS" w:eastAsia="Arial Unicode MS" w:hAnsi="Arial Unicode MS" w:cs="Arial Unicode MS"/>
          <w:bCs w:val="0"/>
          <w:sz w:val="40"/>
          <w:szCs w:val="40"/>
        </w:rPr>
      </w:pPr>
      <w:bookmarkStart w:id="3" w:name="_Toc30716"/>
      <w:bookmarkStart w:id="4" w:name="_Toc1162"/>
      <w:bookmarkStart w:id="5" w:name="_Toc6973"/>
      <w:bookmarkEnd w:id="2"/>
      <w:r>
        <w:rPr>
          <w:rFonts w:ascii="Arial Unicode MS" w:eastAsia="Arial Unicode MS" w:hAnsi="Arial Unicode MS" w:cs="Arial Unicode MS" w:hint="eastAsia"/>
          <w:bCs w:val="0"/>
          <w:sz w:val="40"/>
          <w:szCs w:val="40"/>
        </w:rPr>
        <w:lastRenderedPageBreak/>
        <w:t>响应文件装订顺序</w:t>
      </w:r>
    </w:p>
    <w:p w:rsidR="00E602AE" w:rsidRDefault="00E602AE" w:rsidP="00E602AE">
      <w:pPr>
        <w:jc w:val="center"/>
      </w:pPr>
      <w:r>
        <w:rPr>
          <w:rFonts w:ascii="Arial Unicode MS" w:eastAsia="Arial Unicode MS" w:hAnsi="Arial Unicode MS" w:cs="Arial Unicode MS" w:hint="eastAsia"/>
          <w:b/>
          <w:bCs/>
          <w:sz w:val="40"/>
          <w:szCs w:val="40"/>
        </w:rPr>
        <w:t>（一正三副本）</w:t>
      </w:r>
    </w:p>
    <w:p w:rsidR="00E602AE" w:rsidRDefault="00E602AE" w:rsidP="00E602AE">
      <w:pPr>
        <w:pStyle w:val="3"/>
        <w:widowControl/>
        <w:numPr>
          <w:ilvl w:val="2"/>
          <w:numId w:val="0"/>
        </w:numPr>
        <w:autoSpaceDE w:val="0"/>
        <w:spacing w:before="0" w:after="0" w:line="480" w:lineRule="exact"/>
        <w:jc w:val="left"/>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1、报名表；</w:t>
      </w:r>
    </w:p>
    <w:p w:rsidR="00E602AE" w:rsidRDefault="00E602AE" w:rsidP="00E602AE">
      <w:pPr>
        <w:spacing w:line="480" w:lineRule="exact"/>
        <w:jc w:val="left"/>
        <w:rPr>
          <w:rFonts w:ascii="方正仿宋简体" w:eastAsia="方正仿宋简体" w:hAnsi="方正仿宋简体" w:cs="方正仿宋简体"/>
          <w:sz w:val="32"/>
          <w:szCs w:val="32"/>
        </w:rPr>
      </w:pPr>
      <w:bookmarkStart w:id="6" w:name="_Toc21071"/>
      <w:bookmarkEnd w:id="3"/>
      <w:bookmarkEnd w:id="4"/>
      <w:bookmarkEnd w:id="5"/>
      <w:r>
        <w:rPr>
          <w:rFonts w:ascii="方正仿宋简体" w:eastAsia="方正仿宋简体" w:hAnsi="方正仿宋简体" w:cs="方正仿宋简体" w:hint="eastAsia"/>
          <w:sz w:val="32"/>
          <w:szCs w:val="32"/>
        </w:rPr>
        <w:t>2、初次报价表；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3、供货企业简介及供货企业资质；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4、法定代表人(单位负责人)身份证明书；</w:t>
      </w:r>
    </w:p>
    <w:p w:rsidR="00E602AE" w:rsidRPr="004F0D89"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5、法定代表授权委托书；</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6、履行合同所必须的设备和专业技术能力</w:t>
      </w:r>
      <w:r w:rsidR="002177EB">
        <w:rPr>
          <w:rFonts w:ascii="方正仿宋简体" w:eastAsia="方正仿宋简体" w:hAnsi="方正仿宋简体" w:cs="方正仿宋简体" w:hint="eastAsia"/>
          <w:sz w:val="32"/>
          <w:szCs w:val="32"/>
        </w:rPr>
        <w:t>。</w:t>
      </w:r>
      <w:r w:rsidR="00C52159">
        <w:rPr>
          <w:rFonts w:ascii="方正仿宋简体" w:eastAsia="方正仿宋简体" w:hAnsi="方正仿宋简体" w:cs="方正仿宋简体" w:hint="eastAsia"/>
          <w:sz w:val="32"/>
          <w:szCs w:val="32"/>
        </w:rPr>
        <w:t>提供</w:t>
      </w:r>
      <w:r w:rsidR="00CF3C1E">
        <w:rPr>
          <w:rFonts w:ascii="方正仿宋简体" w:eastAsia="方正仿宋简体" w:hAnsi="方正仿宋简体" w:cs="方正仿宋简体" w:hint="eastAsia"/>
          <w:sz w:val="32"/>
          <w:szCs w:val="32"/>
        </w:rPr>
        <w:t>近3年</w:t>
      </w:r>
      <w:r w:rsidR="00C52159">
        <w:rPr>
          <w:rFonts w:ascii="方正仿宋简体" w:eastAsia="方正仿宋简体" w:hAnsi="方正仿宋简体" w:cs="方正仿宋简体" w:hint="eastAsia"/>
          <w:sz w:val="32"/>
          <w:szCs w:val="32"/>
        </w:rPr>
        <w:t>（新成立公司提供公司成立至今）</w:t>
      </w:r>
      <w:r w:rsidR="00620CCD">
        <w:rPr>
          <w:rFonts w:ascii="方正仿宋简体" w:eastAsia="方正仿宋简体" w:hAnsi="方正仿宋简体" w:cs="方正仿宋简体" w:hint="eastAsia"/>
          <w:sz w:val="32"/>
          <w:szCs w:val="32"/>
        </w:rPr>
        <w:t>从事监控维修维护服务的相关</w:t>
      </w:r>
      <w:r w:rsidR="00CF3C1E">
        <w:rPr>
          <w:rFonts w:ascii="方正仿宋简体" w:eastAsia="方正仿宋简体" w:hAnsi="方正仿宋简体" w:cs="方正仿宋简体" w:hint="eastAsia"/>
          <w:sz w:val="32"/>
          <w:szCs w:val="32"/>
        </w:rPr>
        <w:t>工作</w:t>
      </w:r>
      <w:r w:rsidR="00620CCD">
        <w:rPr>
          <w:rFonts w:ascii="方正仿宋简体" w:eastAsia="方正仿宋简体" w:hAnsi="方正仿宋简体" w:cs="方正仿宋简体" w:hint="eastAsia"/>
          <w:sz w:val="32"/>
          <w:szCs w:val="32"/>
        </w:rPr>
        <w:t>经验</w:t>
      </w:r>
      <w:r w:rsidR="00CF3C1E">
        <w:rPr>
          <w:rFonts w:ascii="方正仿宋简体" w:eastAsia="方正仿宋简体" w:hAnsi="方正仿宋简体" w:cs="方正仿宋简体" w:hint="eastAsia"/>
          <w:sz w:val="32"/>
          <w:szCs w:val="32"/>
        </w:rPr>
        <w:t>证明，要求有不少于2家的服务经历</w:t>
      </w:r>
      <w:r>
        <w:rPr>
          <w:rFonts w:ascii="方正仿宋简体" w:eastAsia="方正仿宋简体" w:hAnsi="方正仿宋简体" w:cs="方正仿宋简体" w:hint="eastAsia"/>
          <w:sz w:val="32"/>
          <w:szCs w:val="32"/>
        </w:rPr>
        <w:t>；</w:t>
      </w:r>
    </w:p>
    <w:p w:rsidR="00E602AE"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7、前三年内在经营活动中没有重大违法记录的书面声明；</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8、信用要求查询资料</w:t>
      </w:r>
      <w:bookmarkStart w:id="7" w:name="_Toc10197"/>
      <w:bookmarkStart w:id="8" w:name="_Toc202816996"/>
      <w:bookmarkStart w:id="9" w:name="_Toc202251700"/>
      <w:bookmarkStart w:id="10" w:name="_Toc202252034"/>
      <w:bookmarkStart w:id="11" w:name="_Toc202251075"/>
      <w:bookmarkStart w:id="12" w:name="_Toc202819878"/>
      <w:bookmarkStart w:id="13" w:name="_Toc202820351"/>
      <w:bookmarkStart w:id="14" w:name="_Toc202254105"/>
      <w:bookmarkEnd w:id="6"/>
      <w:r>
        <w:rPr>
          <w:rFonts w:ascii="方正仿宋简体" w:eastAsia="方正仿宋简体" w:hAnsi="方正仿宋简体" w:cs="方正仿宋简体" w:hint="eastAsia"/>
          <w:sz w:val="32"/>
          <w:szCs w:val="32"/>
        </w:rPr>
        <w:t>；</w:t>
      </w:r>
    </w:p>
    <w:p w:rsidR="00E602AE" w:rsidRPr="00D9503A" w:rsidRDefault="00E602AE" w:rsidP="00E602AE">
      <w:r w:rsidRPr="000441E6">
        <w:rPr>
          <w:rFonts w:ascii="方正仿宋简体" w:eastAsia="方正仿宋简体" w:hAnsi="方正仿宋简体" w:cs="方正仿宋简体" w:hint="eastAsia"/>
          <w:sz w:val="32"/>
          <w:szCs w:val="32"/>
        </w:rPr>
        <w:t>9、供应商认为需要提交的其他资料。</w:t>
      </w:r>
      <w:r>
        <w:br w:type="page"/>
      </w:r>
    </w:p>
    <w:p w:rsidR="00E602AE" w:rsidRDefault="00E602AE" w:rsidP="00E602AE">
      <w:pPr>
        <w:jc w:val="center"/>
        <w:rPr>
          <w:b/>
          <w:bCs/>
          <w:sz w:val="24"/>
          <w:szCs w:val="32"/>
        </w:rPr>
      </w:pPr>
      <w:r>
        <w:rPr>
          <w:rFonts w:ascii="Arial Unicode MS" w:eastAsia="Arial Unicode MS" w:hAnsi="Arial Unicode MS" w:cs="Arial Unicode MS" w:hint="eastAsia"/>
          <w:b/>
          <w:bCs/>
          <w:sz w:val="40"/>
          <w:szCs w:val="40"/>
        </w:rPr>
        <w:lastRenderedPageBreak/>
        <w:t>部分资料参考模板</w:t>
      </w:r>
    </w:p>
    <w:p w:rsidR="00E602AE" w:rsidRDefault="00E602AE" w:rsidP="00E602AE">
      <w:pPr>
        <w:rPr>
          <w:rFonts w:ascii="宋体" w:hAnsi="宋体"/>
          <w:sz w:val="32"/>
        </w:rPr>
      </w:pPr>
    </w:p>
    <w:p w:rsidR="00E602AE" w:rsidRDefault="00E602AE" w:rsidP="00E602AE">
      <w:pPr>
        <w:jc w:val="center"/>
        <w:rPr>
          <w:rFonts w:ascii="宋体" w:hAnsi="宋体"/>
          <w:b/>
          <w:bCs/>
          <w:sz w:val="32"/>
        </w:rPr>
      </w:pPr>
      <w:r>
        <w:rPr>
          <w:rFonts w:ascii="宋体" w:hAnsi="宋体" w:hint="eastAsia"/>
          <w:b/>
          <w:bCs/>
          <w:sz w:val="32"/>
        </w:rPr>
        <w:t>法定代表人(单位负责人)身份证明书</w:t>
      </w:r>
      <w:bookmarkEnd w:id="7"/>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单位性质：</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成立时间：</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日</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经营期限：</w:t>
      </w:r>
      <w:r>
        <w:rPr>
          <w:rFonts w:ascii="宋体" w:hAnsi="宋体" w:cs="仿宋_GB2312" w:hint="eastAsia"/>
          <w:sz w:val="24"/>
          <w:u w:val="single"/>
        </w:rPr>
        <w:t xml:space="preserve">                         </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ab/>
        <w:t xml:space="preserve">                   </w:t>
      </w:r>
      <w:r>
        <w:rPr>
          <w:rFonts w:ascii="宋体" w:hAnsi="宋体" w:hint="eastAsia"/>
          <w:sz w:val="24"/>
        </w:rPr>
        <w:t>(供应商名称)的法定代表人(单位负责人)。</w:t>
      </w:r>
    </w:p>
    <w:p w:rsidR="00E602AE" w:rsidRDefault="00E602AE" w:rsidP="00E602AE">
      <w:pPr>
        <w:spacing w:line="360" w:lineRule="auto"/>
        <w:ind w:firstLineChars="200" w:firstLine="480"/>
        <w:rPr>
          <w:rFonts w:ascii="宋体" w:hAnsi="宋体"/>
          <w:sz w:val="24"/>
        </w:rPr>
      </w:pPr>
      <w:r>
        <w:rPr>
          <w:rFonts w:ascii="宋体" w:hAnsi="宋体" w:hint="eastAsia"/>
          <w:sz w:val="24"/>
        </w:rPr>
        <w:t>特此证明。</w:t>
      </w:r>
    </w:p>
    <w:p w:rsidR="00E602AE" w:rsidRDefault="00E602AE" w:rsidP="00E602AE">
      <w:pPr>
        <w:spacing w:line="480" w:lineRule="auto"/>
        <w:rPr>
          <w:rFonts w:ascii="宋体" w:hAnsi="宋体"/>
          <w:sz w:val="24"/>
        </w:rPr>
      </w:pPr>
      <w:r>
        <w:rPr>
          <w:rFonts w:ascii="宋体" w:hAnsi="宋体" w:hint="eastAsia"/>
          <w:sz w:val="24"/>
        </w:rPr>
        <w:t xml:space="preserve"> </w:t>
      </w:r>
    </w:p>
    <w:p w:rsidR="00E602AE" w:rsidRDefault="00E602AE" w:rsidP="00E602AE">
      <w:pPr>
        <w:spacing w:line="480" w:lineRule="auto"/>
        <w:ind w:firstLineChars="200" w:firstLine="480"/>
        <w:rPr>
          <w:rFonts w:ascii="宋体" w:hAnsi="宋体"/>
          <w:sz w:val="24"/>
        </w:rPr>
      </w:pPr>
      <w:r>
        <w:rPr>
          <w:rFonts w:ascii="宋体" w:hAnsi="宋体" w:hint="eastAsia"/>
          <w:sz w:val="24"/>
        </w:rPr>
        <w:t>附：法定代表人(单位负责人)身份证复印件。</w:t>
      </w:r>
    </w:p>
    <w:p w:rsidR="00E602AE" w:rsidRDefault="00E602AE" w:rsidP="00E602AE">
      <w:pPr>
        <w:spacing w:line="480" w:lineRule="auto"/>
        <w:ind w:firstLineChars="200" w:firstLine="480"/>
        <w:rPr>
          <w:rFonts w:ascii="宋体" w:hAnsi="宋体"/>
          <w:sz w:val="24"/>
        </w:rPr>
      </w:pPr>
    </w:p>
    <w:p w:rsidR="00E602AE" w:rsidRDefault="00E602AE" w:rsidP="00E602AE">
      <w:pPr>
        <w:spacing w:line="360" w:lineRule="auto"/>
        <w:rPr>
          <w:rFonts w:ascii="宋体" w:hAnsi="宋体"/>
          <w:b/>
          <w:sz w:val="24"/>
        </w:rPr>
      </w:pPr>
      <w:r>
        <w:rPr>
          <w:rFonts w:ascii="宋体" w:hAnsi="宋体" w:hint="eastAsia"/>
          <w:b/>
          <w:sz w:val="24"/>
        </w:rPr>
        <w:t xml:space="preserve">                                   供应商：</w:t>
      </w:r>
      <w:r>
        <w:rPr>
          <w:rFonts w:ascii="宋体" w:hAnsi="宋体" w:hint="eastAsia"/>
          <w:b/>
          <w:sz w:val="24"/>
          <w:u w:val="single"/>
        </w:rPr>
        <w:tab/>
        <w:t xml:space="preserve">           </w:t>
      </w:r>
      <w:r>
        <w:rPr>
          <w:rFonts w:ascii="宋体" w:hAnsi="宋体" w:hint="eastAsia"/>
          <w:b/>
          <w:sz w:val="24"/>
        </w:rPr>
        <w:t>(加盖单位公章)</w:t>
      </w:r>
    </w:p>
    <w:p w:rsidR="00E602AE" w:rsidRDefault="00E602AE" w:rsidP="00E602AE">
      <w:pPr>
        <w:spacing w:line="2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日  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spacing w:line="360" w:lineRule="auto"/>
        <w:ind w:firstLineChars="2400" w:firstLine="5760"/>
        <w:rPr>
          <w:rFonts w:ascii="宋体" w:hAnsi="宋体"/>
          <w:sz w:val="24"/>
        </w:rPr>
      </w:pPr>
      <w:r>
        <w:rPr>
          <w:rFonts w:ascii="宋体" w:hAnsi="宋体" w:hint="eastAsia"/>
          <w:sz w:val="24"/>
        </w:rPr>
        <w:t xml:space="preserve"> </w:t>
      </w:r>
    </w:p>
    <w:p w:rsidR="00E602AE" w:rsidRDefault="00E602AE" w:rsidP="00E602AE">
      <w:pPr>
        <w:spacing w:line="20" w:lineRule="exact"/>
        <w:rPr>
          <w:rFonts w:ascii="宋体" w:hAnsi="宋体"/>
          <w:b/>
          <w:bCs/>
          <w:sz w:val="44"/>
          <w:szCs w:val="44"/>
        </w:rPr>
      </w:pPr>
      <w:r>
        <w:rPr>
          <w:rFonts w:ascii="宋体" w:hAnsi="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8E1692">
            <w:pPr>
              <w:spacing w:beforeLines="100" w:afterLines="100" w:line="600" w:lineRule="exact"/>
              <w:jc w:val="center"/>
              <w:rPr>
                <w:rFonts w:ascii="宋体" w:hAnsi="宋体"/>
              </w:rPr>
            </w:pPr>
            <w:r>
              <w:rPr>
                <w:rFonts w:ascii="宋体" w:eastAsia="Times New Roman" w:hAnsi="宋体" w:hint="eastAsia"/>
                <w:sz w:val="24"/>
              </w:rPr>
              <w:t>法定代表人(单位负责人)身份证</w:t>
            </w:r>
            <w:r>
              <w:rPr>
                <w:rFonts w:ascii="宋体" w:hAnsi="宋体" w:hint="eastAsia"/>
                <w:sz w:val="24"/>
              </w:rPr>
              <w:t>正面</w:t>
            </w:r>
          </w:p>
        </w:tc>
        <w:tc>
          <w:tcPr>
            <w:tcW w:w="4814" w:type="dxa"/>
            <w:vAlign w:val="center"/>
          </w:tcPr>
          <w:p w:rsidR="00E602AE" w:rsidRDefault="00E602AE" w:rsidP="008E1692">
            <w:pPr>
              <w:spacing w:beforeLines="100" w:afterLines="100" w:line="600" w:lineRule="exact"/>
              <w:jc w:val="center"/>
              <w:rPr>
                <w:rFonts w:ascii="宋体" w:eastAsia="Times New Roman" w:hAnsi="宋体"/>
              </w:rPr>
            </w:pPr>
            <w:r>
              <w:rPr>
                <w:rFonts w:ascii="宋体" w:eastAsia="Times New Roman" w:hAnsi="宋体" w:hint="eastAsia"/>
                <w:sz w:val="24"/>
              </w:rPr>
              <w:t>法定代表人(单位负责人)身份证</w:t>
            </w:r>
            <w:r>
              <w:rPr>
                <w:rFonts w:ascii="宋体" w:hAnsi="宋体" w:hint="eastAsia"/>
                <w:sz w:val="24"/>
              </w:rPr>
              <w:t>反面</w:t>
            </w:r>
          </w:p>
        </w:tc>
      </w:tr>
    </w:tbl>
    <w:p w:rsidR="00E602AE" w:rsidRDefault="00E602AE" w:rsidP="00E602AE">
      <w:pPr>
        <w:pStyle w:val="3"/>
        <w:widowControl/>
        <w:autoSpaceDE w:val="0"/>
        <w:spacing w:before="0" w:after="0" w:line="360" w:lineRule="auto"/>
        <w:jc w:val="center"/>
        <w:rPr>
          <w:rFonts w:ascii="宋体" w:hAnsi="宋体"/>
        </w:rPr>
      </w:pPr>
      <w:r>
        <w:rPr>
          <w:rFonts w:ascii="宋体" w:hAnsi="宋体" w:hint="eastAsia"/>
        </w:rPr>
        <w:lastRenderedPageBreak/>
        <w:t>法人授权代表委托书</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(供应商名称)的法定代表人(单位负责人)，现委托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（项目名称）响应文件、签订合同和处理有关事宜，其法律后果由我方承担。</w:t>
      </w:r>
    </w:p>
    <w:p w:rsidR="00E602AE" w:rsidRDefault="00E602AE" w:rsidP="00E602AE">
      <w:pPr>
        <w:spacing w:line="360" w:lineRule="auto"/>
        <w:ind w:firstLineChars="200" w:firstLine="480"/>
        <w:rPr>
          <w:rFonts w:ascii="宋体" w:hAnsi="宋体"/>
          <w:sz w:val="24"/>
        </w:rPr>
      </w:pPr>
      <w:r>
        <w:rPr>
          <w:rFonts w:ascii="宋体" w:hAnsi="宋体" w:hint="eastAsia"/>
          <w:sz w:val="24"/>
        </w:rPr>
        <w:t>代理人无转委托权。</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附：委托代理人身份证复印件</w:t>
      </w:r>
    </w:p>
    <w:p w:rsidR="00E602AE" w:rsidRDefault="00E602AE" w:rsidP="00E602AE">
      <w:pPr>
        <w:spacing w:line="360" w:lineRule="auto"/>
        <w:ind w:firstLineChars="200" w:firstLine="480"/>
        <w:rPr>
          <w:rFonts w:ascii="宋体" w:hAnsi="宋体"/>
          <w:b/>
          <w:sz w:val="24"/>
        </w:rPr>
      </w:pPr>
      <w:r>
        <w:rPr>
          <w:rFonts w:ascii="宋体" w:hAnsi="宋体" w:hint="eastAsia"/>
          <w:sz w:val="24"/>
        </w:rPr>
        <w:t xml:space="preserve">                        </w:t>
      </w:r>
      <w:r>
        <w:rPr>
          <w:rFonts w:ascii="宋体" w:hAnsi="宋体" w:hint="eastAsia"/>
          <w:b/>
          <w:sz w:val="24"/>
        </w:rPr>
        <w:t>供 应 商：</w:t>
      </w:r>
      <w:r>
        <w:rPr>
          <w:rFonts w:ascii="宋体" w:hAnsi="宋体" w:hint="eastAsia"/>
          <w:b/>
          <w:sz w:val="24"/>
          <w:u w:val="single"/>
        </w:rPr>
        <w:t xml:space="preserve">                        </w:t>
      </w:r>
      <w:r>
        <w:rPr>
          <w:rFonts w:ascii="宋体" w:hAnsi="宋体" w:hint="eastAsia"/>
          <w:b/>
          <w:sz w:val="24"/>
        </w:rPr>
        <w:t>(加盖单位公章)</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法定代表人(单位负责人)：</w:t>
      </w:r>
      <w:r>
        <w:rPr>
          <w:rFonts w:ascii="宋体" w:hAnsi="宋体" w:hint="eastAsia"/>
          <w:b/>
          <w:sz w:val="24"/>
          <w:u w:val="single"/>
        </w:rPr>
        <w:t xml:space="preserve">           </w:t>
      </w:r>
      <w:r>
        <w:rPr>
          <w:rFonts w:ascii="宋体" w:hAnsi="宋体" w:hint="eastAsia"/>
          <w:b/>
          <w:sz w:val="24"/>
        </w:rPr>
        <w:t>(签字或盖章)</w:t>
      </w:r>
    </w:p>
    <w:p w:rsidR="00E602AE" w:rsidRDefault="00E602AE" w:rsidP="00E602AE">
      <w:pPr>
        <w:autoSpaceDE w:val="0"/>
        <w:autoSpaceDN w:val="0"/>
        <w:adjustRightInd w:val="0"/>
        <w:spacing w:line="360" w:lineRule="auto"/>
        <w:ind w:firstLineChars="1400" w:firstLine="3373"/>
        <w:rPr>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委托代理人：</w:t>
      </w:r>
      <w:r>
        <w:rPr>
          <w:rFonts w:ascii="宋体" w:hAnsi="宋体" w:hint="eastAsia"/>
          <w:b/>
          <w:sz w:val="24"/>
          <w:u w:val="single"/>
        </w:rPr>
        <w:t xml:space="preserve">                       </w:t>
      </w:r>
      <w:r>
        <w:rPr>
          <w:rFonts w:ascii="宋体" w:hAnsi="宋体" w:hint="eastAsia"/>
          <w:b/>
          <w:sz w:val="24"/>
        </w:rPr>
        <w:t>(签字)</w:t>
      </w:r>
    </w:p>
    <w:p w:rsidR="00E602AE" w:rsidRDefault="00E602AE" w:rsidP="00E602AE">
      <w:pPr>
        <w:autoSpaceDE w:val="0"/>
        <w:autoSpaceDN w:val="0"/>
        <w:adjustRightInd w:val="0"/>
        <w:spacing w:line="360" w:lineRule="auto"/>
        <w:ind w:firstLineChars="1400" w:firstLine="3373"/>
        <w:rPr>
          <w:rFonts w:ascii="宋体" w:hAnsi="宋体" w:cs="仿宋_GB2312"/>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pStyle w:val="a6"/>
      </w:pPr>
      <w:r>
        <w:rPr>
          <w:rFonts w:hint="eastAsia"/>
        </w:rPr>
        <w:t xml:space="preserve">                            </w:t>
      </w:r>
      <w:r>
        <w:rPr>
          <w:rFonts w:ascii="宋体" w:hAnsi="宋体" w:cs="仿宋_GB2312" w:hint="eastAsia"/>
          <w:b/>
          <w:bCs/>
        </w:rPr>
        <w:t>联 系 电 话：</w:t>
      </w:r>
      <w:r>
        <w:rPr>
          <w:rFonts w:ascii="宋体" w:hAnsi="宋体" w:cs="仿宋_GB2312" w:hint="eastAsia"/>
          <w:b/>
          <w:bCs/>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ind w:right="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8E1692">
            <w:pPr>
              <w:spacing w:beforeLines="100" w:afterLines="100" w:line="600" w:lineRule="exact"/>
              <w:jc w:val="center"/>
              <w:rPr>
                <w:rFonts w:ascii="宋体"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正面</w:t>
            </w:r>
          </w:p>
        </w:tc>
        <w:tc>
          <w:tcPr>
            <w:tcW w:w="4814" w:type="dxa"/>
            <w:vAlign w:val="center"/>
          </w:tcPr>
          <w:p w:rsidR="00E602AE" w:rsidRDefault="00E602AE" w:rsidP="008E1692">
            <w:pPr>
              <w:spacing w:beforeLines="100" w:afterLines="100" w:line="600" w:lineRule="exact"/>
              <w:jc w:val="center"/>
              <w:rPr>
                <w:rFonts w:ascii="宋体" w:eastAsia="Times New Roman"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反面</w:t>
            </w:r>
          </w:p>
        </w:tc>
      </w:tr>
    </w:tbl>
    <w:p w:rsidR="00E602AE" w:rsidRDefault="00E602AE" w:rsidP="00E602AE">
      <w:pPr>
        <w:pStyle w:val="2"/>
        <w:tabs>
          <w:tab w:val="left" w:pos="720"/>
        </w:tabs>
        <w:spacing w:line="443" w:lineRule="exact"/>
        <w:jc w:val="center"/>
        <w:rPr>
          <w:rFonts w:hAnsi="宋体"/>
        </w:rPr>
        <w:sectPr w:rsidR="00E602AE">
          <w:headerReference w:type="default" r:id="rId7"/>
          <w:footerReference w:type="default" r:id="rId8"/>
          <w:headerReference w:type="first" r:id="rId9"/>
          <w:footerReference w:type="first" r:id="rId10"/>
          <w:pgSz w:w="11907" w:h="16840"/>
          <w:pgMar w:top="1361" w:right="1361" w:bottom="1361" w:left="1304" w:header="851" w:footer="962" w:gutter="0"/>
          <w:cols w:space="720"/>
          <w:docGrid w:linePitch="462"/>
        </w:sectPr>
      </w:pPr>
      <w:bookmarkStart w:id="15" w:name="_Toc23466"/>
    </w:p>
    <w:p w:rsidR="00E602AE"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lastRenderedPageBreak/>
        <w:t>镇雄县人民医院监控维修维护服务</w:t>
      </w:r>
    </w:p>
    <w:p w:rsidR="00E602AE" w:rsidRPr="00DA0A65"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t>竞争性谈判采购项目报名登记表</w:t>
      </w:r>
    </w:p>
    <w:p w:rsidR="00E602AE" w:rsidRDefault="00E602AE" w:rsidP="00E602AE">
      <w:pPr>
        <w:spacing w:line="400" w:lineRule="exact"/>
        <w:jc w:val="left"/>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w:t>
      </w:r>
    </w:p>
    <w:tbl>
      <w:tblPr>
        <w:tblW w:w="1546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2869"/>
        <w:gridCol w:w="5503"/>
        <w:gridCol w:w="1460"/>
        <w:gridCol w:w="2277"/>
        <w:gridCol w:w="1378"/>
        <w:gridCol w:w="1378"/>
      </w:tblGrid>
      <w:tr w:rsidR="00E602AE" w:rsidTr="00AE6996">
        <w:trPr>
          <w:trHeight w:val="797"/>
        </w:trPr>
        <w:tc>
          <w:tcPr>
            <w:tcW w:w="59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序号</w:t>
            </w:r>
          </w:p>
        </w:tc>
        <w:tc>
          <w:tcPr>
            <w:tcW w:w="2869"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供应商名称</w:t>
            </w:r>
          </w:p>
        </w:tc>
        <w:tc>
          <w:tcPr>
            <w:tcW w:w="5503"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地址</w:t>
            </w:r>
          </w:p>
        </w:tc>
        <w:tc>
          <w:tcPr>
            <w:tcW w:w="1460"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联系人</w:t>
            </w:r>
          </w:p>
        </w:tc>
        <w:tc>
          <w:tcPr>
            <w:tcW w:w="2277"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联系电话</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是否能按时到现场参会</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备注</w:t>
            </w:r>
          </w:p>
        </w:tc>
      </w:tr>
      <w:tr w:rsidR="00E602AE" w:rsidTr="00AE6996">
        <w:trPr>
          <w:trHeight w:val="782"/>
        </w:trPr>
        <w:tc>
          <w:tcPr>
            <w:tcW w:w="598" w:type="dxa"/>
            <w:vAlign w:val="center"/>
          </w:tcPr>
          <w:p w:rsidR="00E602AE" w:rsidRDefault="00E602AE" w:rsidP="00AE6996">
            <w:pPr>
              <w:jc w:val="center"/>
              <w:rPr>
                <w:rFonts w:ascii="宋体" w:hAnsi="宋体" w:cs="宋体"/>
                <w:szCs w:val="21"/>
              </w:rPr>
            </w:pPr>
            <w:r>
              <w:rPr>
                <w:rFonts w:ascii="宋体" w:hAnsi="宋体" w:cs="宋体" w:hint="eastAsia"/>
                <w:szCs w:val="21"/>
              </w:rPr>
              <w:t>1</w:t>
            </w:r>
          </w:p>
        </w:tc>
        <w:tc>
          <w:tcPr>
            <w:tcW w:w="2869" w:type="dxa"/>
            <w:vAlign w:val="center"/>
          </w:tcPr>
          <w:p w:rsidR="00E602AE" w:rsidRDefault="00E602AE" w:rsidP="00AE6996">
            <w:pPr>
              <w:jc w:val="center"/>
              <w:rPr>
                <w:rFonts w:ascii="宋体" w:hAnsi="宋体" w:cs="宋体"/>
                <w:szCs w:val="21"/>
              </w:rPr>
            </w:pPr>
          </w:p>
        </w:tc>
        <w:tc>
          <w:tcPr>
            <w:tcW w:w="5503" w:type="dxa"/>
            <w:vAlign w:val="center"/>
          </w:tcPr>
          <w:p w:rsidR="00E602AE" w:rsidRDefault="00E602AE" w:rsidP="00AE6996">
            <w:pPr>
              <w:jc w:val="center"/>
              <w:rPr>
                <w:rFonts w:ascii="宋体" w:hAnsi="宋体" w:cs="宋体"/>
                <w:szCs w:val="21"/>
              </w:rPr>
            </w:pPr>
          </w:p>
        </w:tc>
        <w:tc>
          <w:tcPr>
            <w:tcW w:w="1460" w:type="dxa"/>
            <w:vAlign w:val="center"/>
          </w:tcPr>
          <w:p w:rsidR="00E602AE" w:rsidRDefault="00E602AE" w:rsidP="00AE6996">
            <w:pPr>
              <w:jc w:val="center"/>
              <w:rPr>
                <w:rFonts w:ascii="宋体" w:hAnsi="宋体" w:cs="宋体"/>
                <w:szCs w:val="21"/>
              </w:rPr>
            </w:pPr>
          </w:p>
        </w:tc>
        <w:tc>
          <w:tcPr>
            <w:tcW w:w="2277" w:type="dxa"/>
            <w:vAlign w:val="center"/>
          </w:tcPr>
          <w:p w:rsidR="00E602AE" w:rsidRDefault="00E602AE" w:rsidP="00AE6996">
            <w:pPr>
              <w:jc w:val="center"/>
              <w:rPr>
                <w:rFonts w:ascii="宋体" w:hAnsi="宋体" w:cs="宋体"/>
                <w:szCs w:val="21"/>
              </w:rPr>
            </w:pPr>
          </w:p>
        </w:tc>
        <w:tc>
          <w:tcPr>
            <w:tcW w:w="1378" w:type="dxa"/>
            <w:vAlign w:val="center"/>
          </w:tcPr>
          <w:p w:rsidR="00E602AE" w:rsidRDefault="00E602AE" w:rsidP="00AE6996">
            <w:pPr>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c>
          <w:tcPr>
            <w:tcW w:w="1378" w:type="dxa"/>
            <w:vAlign w:val="center"/>
          </w:tcPr>
          <w:p w:rsidR="00E602AE" w:rsidRDefault="00E602AE" w:rsidP="00AE6996">
            <w:pPr>
              <w:jc w:val="center"/>
              <w:rPr>
                <w:rFonts w:ascii="宋体" w:hAnsi="宋体" w:cs="宋体"/>
                <w:szCs w:val="21"/>
              </w:rPr>
            </w:pPr>
          </w:p>
        </w:tc>
      </w:tr>
      <w:tr w:rsidR="00E602AE" w:rsidTr="00AE6996">
        <w:trPr>
          <w:trHeight w:val="782"/>
        </w:trPr>
        <w:tc>
          <w:tcPr>
            <w:tcW w:w="15463" w:type="dxa"/>
            <w:gridSpan w:val="7"/>
          </w:tcPr>
          <w:p w:rsidR="00E602AE" w:rsidRDefault="00E602AE" w:rsidP="00AE6996">
            <w:pPr>
              <w:spacing w:line="520" w:lineRule="exact"/>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备注：请填写本报名表并将与本项目相适应的企业营业执照等相关资质证书、法人授权委托书、被授权人身份证复印件等资料盖章扫描后，打包发送到zxxrmyyxxk@126.com邮箱报名。</w:t>
            </w:r>
          </w:p>
        </w:tc>
      </w:tr>
    </w:tbl>
    <w:p w:rsidR="00E602AE" w:rsidRDefault="00E602AE" w:rsidP="00E602AE">
      <w:pPr>
        <w:pStyle w:val="a6"/>
        <w:rPr>
          <w:rFonts w:ascii="宋体" w:hAnsi="宋体" w:cs="宋体"/>
          <w:sz w:val="32"/>
          <w:szCs w:val="32"/>
        </w:rPr>
      </w:pPr>
      <w:r>
        <w:rPr>
          <w:rFonts w:ascii="宋体" w:hAnsi="宋体" w:cs="宋体" w:hint="eastAsia"/>
          <w:sz w:val="32"/>
          <w:szCs w:val="32"/>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供应商名称（盖章）：</w:t>
      </w:r>
      <w:r>
        <w:rPr>
          <w:rFonts w:ascii="宋体" w:hAnsi="宋体" w:cs="宋体" w:hint="eastAsia"/>
          <w:sz w:val="32"/>
          <w:szCs w:val="32"/>
          <w:u w:val="single"/>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法人代表（签字）：</w:t>
      </w:r>
      <w:r>
        <w:rPr>
          <w:rFonts w:ascii="宋体" w:hAnsi="宋体" w:cs="宋体" w:hint="eastAsia"/>
          <w:sz w:val="32"/>
          <w:szCs w:val="32"/>
          <w:u w:val="single"/>
        </w:rPr>
        <w:t xml:space="preserve">                     </w:t>
      </w:r>
    </w:p>
    <w:p w:rsidR="00E602AE" w:rsidRDefault="00E602AE" w:rsidP="00E602AE">
      <w:pPr>
        <w:pStyle w:val="a6"/>
        <w:rPr>
          <w:rFonts w:ascii="宋体" w:hAnsi="宋体" w:cs="宋体"/>
          <w:b/>
          <w:bCs/>
          <w:sz w:val="32"/>
          <w:szCs w:val="32"/>
          <w:u w:val="single"/>
        </w:rPr>
      </w:pPr>
      <w:r>
        <w:rPr>
          <w:rFonts w:ascii="宋体" w:hAnsi="宋体" w:cs="宋体" w:hint="eastAsia"/>
          <w:sz w:val="32"/>
          <w:szCs w:val="32"/>
        </w:rPr>
        <w:t xml:space="preserve">                                         </w:t>
      </w:r>
      <w:r>
        <w:rPr>
          <w:rFonts w:ascii="宋体" w:hAnsi="宋体" w:cs="宋体" w:hint="eastAsia"/>
          <w:b/>
          <w:bCs/>
          <w:sz w:val="32"/>
          <w:szCs w:val="32"/>
        </w:rPr>
        <w:t xml:space="preserve"> 授权委托人签字：</w:t>
      </w:r>
      <w:r>
        <w:rPr>
          <w:rFonts w:ascii="宋体" w:hAnsi="宋体" w:cs="宋体" w:hint="eastAsia"/>
          <w:b/>
          <w:bCs/>
          <w:sz w:val="32"/>
          <w:szCs w:val="32"/>
          <w:u w:val="single"/>
        </w:rPr>
        <w:t xml:space="preserve">                      </w:t>
      </w:r>
    </w:p>
    <w:p w:rsidR="00E602AE" w:rsidRDefault="00E602AE" w:rsidP="00E602AE">
      <w:pPr>
        <w:pStyle w:val="a6"/>
        <w:rPr>
          <w:rFonts w:ascii="宋体" w:hAnsi="宋体" w:cs="宋体"/>
          <w:sz w:val="32"/>
          <w:szCs w:val="32"/>
        </w:rPr>
        <w:sectPr w:rsidR="00E602AE">
          <w:pgSz w:w="16840" w:h="11907" w:orient="landscape"/>
          <w:pgMar w:top="1304" w:right="1361" w:bottom="1361" w:left="1361" w:header="851" w:footer="964" w:gutter="0"/>
          <w:cols w:space="720"/>
          <w:docGrid w:linePitch="462"/>
        </w:sectPr>
      </w:pPr>
      <w:r>
        <w:rPr>
          <w:rFonts w:ascii="宋体" w:hAnsi="宋体" w:cs="宋体" w:hint="eastAsia"/>
          <w:b/>
          <w:bCs/>
          <w:sz w:val="32"/>
          <w:szCs w:val="32"/>
        </w:rPr>
        <w:t xml:space="preserve">                                          报名日期：</w:t>
      </w:r>
      <w:r>
        <w:rPr>
          <w:rFonts w:ascii="宋体" w:hAnsi="宋体" w:cs="宋体" w:hint="eastAsia"/>
          <w:sz w:val="32"/>
          <w:szCs w:val="32"/>
        </w:rPr>
        <w:t xml:space="preserve">      年  月  日   </w:t>
      </w:r>
    </w:p>
    <w:p w:rsidR="00E602AE" w:rsidRDefault="00E602AE" w:rsidP="00E602AE">
      <w:pPr>
        <w:pStyle w:val="a6"/>
        <w:rPr>
          <w:rFonts w:ascii="宋体" w:hAnsi="宋体" w:cs="宋体"/>
          <w:sz w:val="32"/>
          <w:szCs w:val="32"/>
        </w:rPr>
      </w:pPr>
    </w:p>
    <w:p w:rsidR="00E602AE" w:rsidRDefault="00E602AE" w:rsidP="00E602AE">
      <w:pPr>
        <w:pStyle w:val="2"/>
        <w:tabs>
          <w:tab w:val="left" w:pos="720"/>
        </w:tabs>
        <w:spacing w:line="443" w:lineRule="exact"/>
        <w:jc w:val="center"/>
        <w:rPr>
          <w:rFonts w:hAnsi="宋体"/>
        </w:rPr>
      </w:pPr>
    </w:p>
    <w:p w:rsidR="00E602AE" w:rsidRDefault="00E602AE" w:rsidP="00E602AE">
      <w:pPr>
        <w:pStyle w:val="2"/>
        <w:tabs>
          <w:tab w:val="left" w:pos="720"/>
        </w:tabs>
        <w:spacing w:line="443" w:lineRule="exact"/>
        <w:jc w:val="center"/>
        <w:rPr>
          <w:rFonts w:hAnsi="宋体"/>
        </w:rPr>
      </w:pPr>
      <w:r>
        <w:rPr>
          <w:rFonts w:hAnsi="宋体" w:hint="eastAsia"/>
        </w:rPr>
        <w:t>初次报价表</w:t>
      </w:r>
      <w:bookmarkEnd w:id="15"/>
      <w:r>
        <w:rPr>
          <w:rFonts w:hAnsi="宋体" w:hint="eastAsia"/>
        </w:rPr>
        <w:t>（一）</w:t>
      </w:r>
    </w:p>
    <w:p w:rsidR="00E602AE" w:rsidRDefault="00E602AE" w:rsidP="00E602AE">
      <w:pPr>
        <w:pStyle w:val="3"/>
        <w:widowControl/>
        <w:autoSpaceDE w:val="0"/>
        <w:spacing w:before="0" w:after="0" w:line="360" w:lineRule="auto"/>
        <w:rPr>
          <w:rFonts w:ascii="宋体" w:hAnsi="宋体"/>
          <w:szCs w:val="28"/>
        </w:rPr>
      </w:pP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bookmarkEnd w:id="8"/>
      <w:bookmarkEnd w:id="9"/>
      <w:bookmarkEnd w:id="10"/>
      <w:bookmarkEnd w:id="11"/>
      <w:bookmarkEnd w:id="12"/>
      <w:bookmarkEnd w:id="13"/>
      <w:bookmarkEnd w:id="14"/>
    </w:p>
    <w:p w:rsidR="00E602AE" w:rsidRDefault="00E602AE" w:rsidP="00E602AE">
      <w:pPr>
        <w:pStyle w:val="10"/>
        <w:rPr>
          <w:bCs/>
          <w:sz w:val="28"/>
          <w:szCs w:val="28"/>
          <w:u w:val="single"/>
        </w:rPr>
      </w:pPr>
    </w:p>
    <w:p w:rsidR="00E602AE" w:rsidRDefault="00E602AE" w:rsidP="00E602AE">
      <w:pPr>
        <w:rPr>
          <w:bCs/>
          <w:sz w:val="28"/>
          <w:szCs w:val="28"/>
          <w:u w:val="single"/>
        </w:rPr>
      </w:pPr>
    </w:p>
    <w:p w:rsidR="00E602AE" w:rsidRPr="00D9503A" w:rsidRDefault="00E602AE" w:rsidP="00E602AE">
      <w:pPr>
        <w:pStyle w:val="10"/>
        <w:jc w:val="both"/>
        <w:rPr>
          <w:bCs/>
          <w:sz w:val="28"/>
          <w:szCs w:val="28"/>
          <w:u w:val="single"/>
        </w:rPr>
      </w:pPr>
    </w:p>
    <w:p w:rsidR="00E602AE" w:rsidRDefault="00E602AE" w:rsidP="00E602AE">
      <w:pPr>
        <w:rPr>
          <w:rFonts w:ascii="宋体" w:hAnsi="宋体"/>
          <w:b/>
          <w:sz w:val="28"/>
          <w:szCs w:val="28"/>
        </w:rPr>
      </w:pPr>
    </w:p>
    <w:p w:rsidR="00E602AE" w:rsidRDefault="00E602AE" w:rsidP="00E602AE">
      <w:pPr>
        <w:pStyle w:val="10"/>
      </w:pPr>
    </w:p>
    <w:p w:rsidR="00E602AE" w:rsidRDefault="00E602AE" w:rsidP="00E602AE"/>
    <w:p w:rsidR="00E602AE" w:rsidRPr="00D9503A" w:rsidRDefault="00E602AE" w:rsidP="00E602AE">
      <w:pPr>
        <w:pStyle w:val="10"/>
      </w:pPr>
      <w:r>
        <w:br w:type="page"/>
      </w:r>
    </w:p>
    <w:p w:rsidR="00E602AE" w:rsidRDefault="00E602AE" w:rsidP="00E602AE">
      <w:pPr>
        <w:pStyle w:val="10"/>
      </w:pPr>
    </w:p>
    <w:p w:rsidR="00E602AE" w:rsidRDefault="00E602AE" w:rsidP="00E602AE">
      <w:pPr>
        <w:pStyle w:val="2"/>
        <w:tabs>
          <w:tab w:val="left" w:pos="720"/>
        </w:tabs>
        <w:spacing w:line="443" w:lineRule="exact"/>
        <w:jc w:val="center"/>
        <w:rPr>
          <w:rFonts w:hAnsi="宋体"/>
        </w:rPr>
      </w:pPr>
      <w:r>
        <w:rPr>
          <w:rFonts w:hAnsi="宋体" w:hint="eastAsia"/>
        </w:rPr>
        <w:t xml:space="preserve">   </w:t>
      </w:r>
      <w:r>
        <w:rPr>
          <w:rFonts w:hAnsi="宋体" w:hint="eastAsia"/>
        </w:rPr>
        <w:t>最终报价表（二）</w:t>
      </w: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pStyle w:val="10"/>
        <w:jc w:val="both"/>
      </w:pPr>
    </w:p>
    <w:p w:rsidR="00E602AE" w:rsidRDefault="00E602AE" w:rsidP="00E602AE"/>
    <w:p w:rsidR="00E602AE" w:rsidRPr="00D9503A" w:rsidRDefault="00E602AE" w:rsidP="00E602AE">
      <w:pPr>
        <w:pStyle w:val="10"/>
      </w:pPr>
    </w:p>
    <w:p w:rsidR="00E602AE" w:rsidRDefault="00E602AE" w:rsidP="00E602AE">
      <w:pPr>
        <w:rPr>
          <w:rFonts w:ascii="宋体" w:hAnsi="宋体"/>
          <w:b/>
          <w:sz w:val="28"/>
          <w:szCs w:val="28"/>
        </w:rPr>
      </w:pPr>
      <w:r>
        <w:rPr>
          <w:rFonts w:ascii="宋体" w:hAnsi="宋体" w:hint="eastAsia"/>
          <w:sz w:val="28"/>
          <w:szCs w:val="28"/>
        </w:rPr>
        <w:t xml:space="preserve"> </w:t>
      </w:r>
      <w:r>
        <w:rPr>
          <w:rFonts w:ascii="宋体" w:hAnsi="宋体" w:hint="eastAsia"/>
          <w:b/>
          <w:bCs/>
          <w:sz w:val="28"/>
          <w:szCs w:val="28"/>
        </w:rPr>
        <w:t>备注：</w:t>
      </w:r>
      <w:r>
        <w:rPr>
          <w:rFonts w:ascii="宋体" w:hAnsi="宋体" w:hint="eastAsia"/>
          <w:sz w:val="28"/>
          <w:szCs w:val="28"/>
        </w:rPr>
        <w:t>请将本报价表盖章后带至会议现场填写，该报价为最终报价。</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p>
    <w:p w:rsidR="00E602AE" w:rsidRDefault="00E602AE" w:rsidP="00E602AE">
      <w:pPr>
        <w:rPr>
          <w:rFonts w:ascii="宋体" w:hAnsi="宋体"/>
          <w:sz w:val="28"/>
          <w:szCs w:val="28"/>
        </w:rPr>
      </w:pPr>
    </w:p>
    <w:p w:rsidR="00E602AE" w:rsidRDefault="00E602AE" w:rsidP="00E602AE"/>
    <w:p w:rsidR="000E1C26" w:rsidRPr="000E1C26" w:rsidRDefault="000E1C26" w:rsidP="000E1C26">
      <w:pPr>
        <w:ind w:leftChars="2500" w:left="5250"/>
        <w:rPr>
          <w:rFonts w:asciiTheme="minorEastAsia" w:hAnsiTheme="minorEastAsia"/>
          <w:sz w:val="32"/>
        </w:rPr>
      </w:pPr>
    </w:p>
    <w:sectPr w:rsidR="000E1C26" w:rsidRPr="000E1C26" w:rsidSect="00806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527" w:rsidRDefault="00061527" w:rsidP="00317BFE">
      <w:pPr>
        <w:ind w:firstLine="640"/>
      </w:pPr>
      <w:r>
        <w:separator/>
      </w:r>
    </w:p>
  </w:endnote>
  <w:endnote w:type="continuationSeparator" w:id="1">
    <w:p w:rsidR="00061527" w:rsidRDefault="00061527" w:rsidP="00317BF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703020204020201"/>
    <w:charset w:val="86"/>
    <w:family w:val="swiss"/>
    <w:pitch w:val="variable"/>
    <w:sig w:usb0="80000287" w:usb1="0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tabs>
        <w:tab w:val="right" w:pos="9151"/>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pPr>
    <w:r>
      <w:rPr>
        <w:lang w:val="zh-CN"/>
      </w:rPr>
      <w:t>[</w:t>
    </w:r>
    <w:r>
      <w:rPr>
        <w:lang w:val="zh-CN"/>
      </w:rPr>
      <w:t>键入文字</w:t>
    </w:r>
    <w:r>
      <w:rPr>
        <w:lang w:val="zh-CN"/>
      </w:rPr>
      <w:t>]</w:t>
    </w:r>
  </w:p>
  <w:p w:rsidR="00E602AE" w:rsidRDefault="00E602AE">
    <w:pPr>
      <w:pStyle w:val="a4"/>
      <w:tabs>
        <w:tab w:val="right" w:pos="9151"/>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527" w:rsidRDefault="00061527" w:rsidP="00317BFE">
      <w:pPr>
        <w:ind w:firstLine="640"/>
      </w:pPr>
      <w:r>
        <w:separator/>
      </w:r>
    </w:p>
  </w:footnote>
  <w:footnote w:type="continuationSeparator" w:id="1">
    <w:p w:rsidR="00061527" w:rsidRDefault="00061527" w:rsidP="00317BF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Pr>
    <w:r>
      <w:rPr>
        <w:lang w:val="zh-CN"/>
      </w:rPr>
      <w:t>[</w:t>
    </w:r>
    <w:r>
      <w:rPr>
        <w:lang w:val="zh-CN"/>
      </w:rPr>
      <w:t>键入文字</w:t>
    </w:r>
    <w:r>
      <w:rPr>
        <w:lang w:val="zh-CN"/>
      </w:rPr>
      <w:t>]</w:t>
    </w:r>
  </w:p>
  <w:p w:rsidR="00E602AE" w:rsidRDefault="00E602AE">
    <w:pPr>
      <w:pStyle w:val="a3"/>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4082"/>
    <w:multiLevelType w:val="hybridMultilevel"/>
    <w:tmpl w:val="BB82FAAA"/>
    <w:lvl w:ilvl="0" w:tplc="A6CA3E3A">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B000A53"/>
    <w:multiLevelType w:val="hybridMultilevel"/>
    <w:tmpl w:val="EF682E10"/>
    <w:lvl w:ilvl="0" w:tplc="DF961E32">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BFE"/>
    <w:rsid w:val="000170F6"/>
    <w:rsid w:val="00061527"/>
    <w:rsid w:val="000C0DF5"/>
    <w:rsid w:val="000E1C26"/>
    <w:rsid w:val="00126767"/>
    <w:rsid w:val="0015280A"/>
    <w:rsid w:val="00166044"/>
    <w:rsid w:val="00193E9E"/>
    <w:rsid w:val="001B0FE7"/>
    <w:rsid w:val="001B6D94"/>
    <w:rsid w:val="001E1CF8"/>
    <w:rsid w:val="002177EB"/>
    <w:rsid w:val="002438D4"/>
    <w:rsid w:val="00277673"/>
    <w:rsid w:val="00317BFE"/>
    <w:rsid w:val="0033745E"/>
    <w:rsid w:val="003C2CE1"/>
    <w:rsid w:val="003C7422"/>
    <w:rsid w:val="003E4E6A"/>
    <w:rsid w:val="004131A5"/>
    <w:rsid w:val="00436C5D"/>
    <w:rsid w:val="00443F6A"/>
    <w:rsid w:val="00461629"/>
    <w:rsid w:val="004E3AD5"/>
    <w:rsid w:val="0050429C"/>
    <w:rsid w:val="005209AE"/>
    <w:rsid w:val="005255DE"/>
    <w:rsid w:val="0053567B"/>
    <w:rsid w:val="00566EF6"/>
    <w:rsid w:val="00567EC2"/>
    <w:rsid w:val="005A58B7"/>
    <w:rsid w:val="005D37DA"/>
    <w:rsid w:val="00620CCD"/>
    <w:rsid w:val="006411B9"/>
    <w:rsid w:val="00650CF9"/>
    <w:rsid w:val="00651F0F"/>
    <w:rsid w:val="00671372"/>
    <w:rsid w:val="006A4B0D"/>
    <w:rsid w:val="006B6F68"/>
    <w:rsid w:val="006C554C"/>
    <w:rsid w:val="006D1096"/>
    <w:rsid w:val="00710602"/>
    <w:rsid w:val="00724717"/>
    <w:rsid w:val="0075273D"/>
    <w:rsid w:val="007C13A3"/>
    <w:rsid w:val="007D1C2B"/>
    <w:rsid w:val="007D1FC9"/>
    <w:rsid w:val="007D7913"/>
    <w:rsid w:val="007E7438"/>
    <w:rsid w:val="00806E5F"/>
    <w:rsid w:val="00813CFE"/>
    <w:rsid w:val="0085272D"/>
    <w:rsid w:val="00854906"/>
    <w:rsid w:val="00885E68"/>
    <w:rsid w:val="008A4224"/>
    <w:rsid w:val="008A73F6"/>
    <w:rsid w:val="008B237B"/>
    <w:rsid w:val="008C0570"/>
    <w:rsid w:val="008E1692"/>
    <w:rsid w:val="00974F4F"/>
    <w:rsid w:val="00A82EB2"/>
    <w:rsid w:val="00AD704B"/>
    <w:rsid w:val="00AF63D1"/>
    <w:rsid w:val="00B25A98"/>
    <w:rsid w:val="00B76E8D"/>
    <w:rsid w:val="00B8071D"/>
    <w:rsid w:val="00BC72DA"/>
    <w:rsid w:val="00BD7A71"/>
    <w:rsid w:val="00BF64B4"/>
    <w:rsid w:val="00C52159"/>
    <w:rsid w:val="00CC742A"/>
    <w:rsid w:val="00CF3C1E"/>
    <w:rsid w:val="00D16EBB"/>
    <w:rsid w:val="00D57444"/>
    <w:rsid w:val="00D82769"/>
    <w:rsid w:val="00D8560A"/>
    <w:rsid w:val="00DC7EAA"/>
    <w:rsid w:val="00DD1844"/>
    <w:rsid w:val="00DD4F32"/>
    <w:rsid w:val="00DF0485"/>
    <w:rsid w:val="00E0478B"/>
    <w:rsid w:val="00E3403A"/>
    <w:rsid w:val="00E602AE"/>
    <w:rsid w:val="00E93B5E"/>
    <w:rsid w:val="00ED4F0D"/>
    <w:rsid w:val="00EE171F"/>
    <w:rsid w:val="00FC4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FE"/>
    <w:pPr>
      <w:widowControl w:val="0"/>
      <w:jc w:val="both"/>
    </w:pPr>
  </w:style>
  <w:style w:type="paragraph" w:styleId="1">
    <w:name w:val="heading 1"/>
    <w:basedOn w:val="a"/>
    <w:next w:val="a"/>
    <w:link w:val="1Char"/>
    <w:uiPriority w:val="9"/>
    <w:qFormat/>
    <w:rsid w:val="00D5744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57444"/>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243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BFE"/>
    <w:rPr>
      <w:sz w:val="18"/>
      <w:szCs w:val="18"/>
    </w:rPr>
  </w:style>
  <w:style w:type="paragraph" w:styleId="a4">
    <w:name w:val="footer"/>
    <w:basedOn w:val="a"/>
    <w:link w:val="Char0"/>
    <w:uiPriority w:val="99"/>
    <w:unhideWhenUsed/>
    <w:rsid w:val="00317BFE"/>
    <w:pPr>
      <w:tabs>
        <w:tab w:val="center" w:pos="4153"/>
        <w:tab w:val="right" w:pos="8306"/>
      </w:tabs>
      <w:snapToGrid w:val="0"/>
      <w:jc w:val="left"/>
    </w:pPr>
    <w:rPr>
      <w:sz w:val="18"/>
      <w:szCs w:val="18"/>
    </w:rPr>
  </w:style>
  <w:style w:type="character" w:customStyle="1" w:styleId="Char0">
    <w:name w:val="页脚 Char"/>
    <w:basedOn w:val="a0"/>
    <w:link w:val="a4"/>
    <w:uiPriority w:val="99"/>
    <w:rsid w:val="00317BFE"/>
    <w:rPr>
      <w:sz w:val="18"/>
      <w:szCs w:val="18"/>
    </w:rPr>
  </w:style>
  <w:style w:type="paragraph" w:customStyle="1" w:styleId="TOC1">
    <w:name w:val="TOC1"/>
    <w:basedOn w:val="a"/>
    <w:next w:val="a"/>
    <w:qFormat/>
    <w:rsid w:val="00317BFE"/>
    <w:pPr>
      <w:tabs>
        <w:tab w:val="right" w:leader="dot" w:pos="9056"/>
      </w:tabs>
    </w:pPr>
    <w:rPr>
      <w:rFonts w:ascii="宋体" w:eastAsia="宋体" w:hAnsi="宋体"/>
      <w:sz w:val="32"/>
      <w:szCs w:val="32"/>
    </w:rPr>
  </w:style>
  <w:style w:type="character" w:customStyle="1" w:styleId="1Char">
    <w:name w:val="标题 1 Char"/>
    <w:basedOn w:val="a0"/>
    <w:link w:val="1"/>
    <w:uiPriority w:val="9"/>
    <w:qFormat/>
    <w:rsid w:val="00D57444"/>
    <w:rPr>
      <w:rFonts w:ascii="Times New Roman" w:eastAsia="宋体" w:hAnsi="Times New Roman" w:cs="Times New Roman"/>
      <w:b/>
      <w:bCs/>
      <w:kern w:val="44"/>
      <w:sz w:val="44"/>
      <w:szCs w:val="44"/>
    </w:rPr>
  </w:style>
  <w:style w:type="character" w:customStyle="1" w:styleId="2Char">
    <w:name w:val="标题 2 Char"/>
    <w:basedOn w:val="a0"/>
    <w:link w:val="2"/>
    <w:qFormat/>
    <w:rsid w:val="00D57444"/>
    <w:rPr>
      <w:rFonts w:ascii="Arial" w:eastAsia="黑体" w:hAnsi="Arial" w:cs="Arial"/>
      <w:b/>
      <w:bCs/>
      <w:sz w:val="32"/>
      <w:szCs w:val="32"/>
    </w:rPr>
  </w:style>
  <w:style w:type="paragraph" w:styleId="a5">
    <w:name w:val="Plain Text"/>
    <w:basedOn w:val="a"/>
    <w:link w:val="Char1"/>
    <w:qFormat/>
    <w:rsid w:val="00D57444"/>
    <w:rPr>
      <w:rFonts w:ascii="宋体" w:hAnsi="Courier New"/>
    </w:rPr>
  </w:style>
  <w:style w:type="character" w:customStyle="1" w:styleId="Char1">
    <w:name w:val="纯文本 Char"/>
    <w:basedOn w:val="a0"/>
    <w:link w:val="a5"/>
    <w:qFormat/>
    <w:rsid w:val="00D57444"/>
    <w:rPr>
      <w:rFonts w:ascii="宋体" w:hAnsi="Courier New"/>
    </w:rPr>
  </w:style>
  <w:style w:type="character" w:customStyle="1" w:styleId="3Char">
    <w:name w:val="标题 3 Char"/>
    <w:basedOn w:val="a0"/>
    <w:link w:val="3"/>
    <w:uiPriority w:val="9"/>
    <w:semiHidden/>
    <w:rsid w:val="002438D4"/>
    <w:rPr>
      <w:b/>
      <w:bCs/>
      <w:sz w:val="32"/>
      <w:szCs w:val="32"/>
    </w:rPr>
  </w:style>
  <w:style w:type="paragraph" w:styleId="10">
    <w:name w:val="toc 1"/>
    <w:basedOn w:val="a"/>
    <w:next w:val="a"/>
    <w:semiHidden/>
    <w:rsid w:val="00E602AE"/>
    <w:pPr>
      <w:tabs>
        <w:tab w:val="left" w:pos="180"/>
      </w:tabs>
      <w:jc w:val="center"/>
    </w:pPr>
    <w:rPr>
      <w:rFonts w:ascii="Calibri" w:eastAsia="宋体" w:hAnsi="Calibri" w:cs="Times New Roman"/>
      <w:b/>
      <w:szCs w:val="21"/>
    </w:rPr>
  </w:style>
  <w:style w:type="paragraph" w:styleId="a6">
    <w:name w:val="Body Text"/>
    <w:basedOn w:val="a"/>
    <w:link w:val="Char2"/>
    <w:rsid w:val="00E602AE"/>
    <w:pPr>
      <w:widowControl/>
      <w:spacing w:after="120"/>
      <w:jc w:val="left"/>
    </w:pPr>
    <w:rPr>
      <w:rFonts w:ascii="ˎ̥" w:eastAsia="宋体" w:hAnsi="ˎ̥" w:cs="Times New Roman"/>
      <w:color w:val="000000"/>
      <w:sz w:val="24"/>
      <w:szCs w:val="20"/>
    </w:rPr>
  </w:style>
  <w:style w:type="character" w:customStyle="1" w:styleId="Char2">
    <w:name w:val="正文文本 Char"/>
    <w:basedOn w:val="a0"/>
    <w:link w:val="a6"/>
    <w:rsid w:val="00E602AE"/>
    <w:rPr>
      <w:rFonts w:ascii="ˎ̥" w:eastAsia="宋体" w:hAnsi="ˎ̥" w:cs="Times New Roman"/>
      <w:color w:val="000000"/>
      <w:sz w:val="24"/>
      <w:szCs w:val="20"/>
    </w:rPr>
  </w:style>
  <w:style w:type="paragraph" w:styleId="a7">
    <w:name w:val="Normal (Web)"/>
    <w:basedOn w:val="a"/>
    <w:uiPriority w:val="99"/>
    <w:semiHidden/>
    <w:unhideWhenUsed/>
    <w:rsid w:val="0046162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61629"/>
    <w:rPr>
      <w:color w:val="0000FF"/>
      <w:u w:val="single"/>
    </w:rPr>
  </w:style>
  <w:style w:type="character" w:styleId="a9">
    <w:name w:val="Strong"/>
    <w:basedOn w:val="a0"/>
    <w:uiPriority w:val="22"/>
    <w:qFormat/>
    <w:rsid w:val="00461629"/>
    <w:rPr>
      <w:b/>
      <w:bCs/>
    </w:rPr>
  </w:style>
  <w:style w:type="paragraph" w:styleId="aa">
    <w:name w:val="Balloon Text"/>
    <w:basedOn w:val="a"/>
    <w:link w:val="Char3"/>
    <w:uiPriority w:val="99"/>
    <w:semiHidden/>
    <w:unhideWhenUsed/>
    <w:rsid w:val="00461629"/>
    <w:rPr>
      <w:sz w:val="18"/>
      <w:szCs w:val="18"/>
    </w:rPr>
  </w:style>
  <w:style w:type="character" w:customStyle="1" w:styleId="Char3">
    <w:name w:val="批注框文本 Char"/>
    <w:basedOn w:val="a0"/>
    <w:link w:val="aa"/>
    <w:uiPriority w:val="99"/>
    <w:semiHidden/>
    <w:rsid w:val="00461629"/>
    <w:rPr>
      <w:sz w:val="18"/>
      <w:szCs w:val="18"/>
    </w:rPr>
  </w:style>
</w:styles>
</file>

<file path=word/webSettings.xml><?xml version="1.0" encoding="utf-8"?>
<w:webSettings xmlns:r="http://schemas.openxmlformats.org/officeDocument/2006/relationships" xmlns:w="http://schemas.openxmlformats.org/wordprocessingml/2006/main">
  <w:divs>
    <w:div w:id="1343432765">
      <w:bodyDiv w:val="1"/>
      <w:marLeft w:val="0"/>
      <w:marRight w:val="0"/>
      <w:marTop w:val="0"/>
      <w:marBottom w:val="0"/>
      <w:divBdr>
        <w:top w:val="none" w:sz="0" w:space="0" w:color="auto"/>
        <w:left w:val="none" w:sz="0" w:space="0" w:color="auto"/>
        <w:bottom w:val="none" w:sz="0" w:space="0" w:color="auto"/>
        <w:right w:val="none" w:sz="0" w:space="0" w:color="auto"/>
      </w:divBdr>
      <w:divsChild>
        <w:div w:id="700790334">
          <w:marLeft w:val="0"/>
          <w:marRight w:val="0"/>
          <w:marTop w:val="0"/>
          <w:marBottom w:val="0"/>
          <w:divBdr>
            <w:top w:val="none" w:sz="0" w:space="0" w:color="auto"/>
            <w:left w:val="none" w:sz="0" w:space="0" w:color="auto"/>
            <w:bottom w:val="none" w:sz="0" w:space="0" w:color="auto"/>
            <w:right w:val="none" w:sz="0" w:space="0" w:color="auto"/>
          </w:divBdr>
          <w:divsChild>
            <w:div w:id="1116827947">
              <w:marLeft w:val="0"/>
              <w:marRight w:val="0"/>
              <w:marTop w:val="0"/>
              <w:marBottom w:val="0"/>
              <w:divBdr>
                <w:top w:val="none" w:sz="0" w:space="0" w:color="auto"/>
                <w:left w:val="none" w:sz="0" w:space="0" w:color="auto"/>
                <w:bottom w:val="none" w:sz="0" w:space="0" w:color="auto"/>
                <w:right w:val="none" w:sz="0" w:space="0" w:color="auto"/>
              </w:divBdr>
              <w:divsChild>
                <w:div w:id="1654750885">
                  <w:marLeft w:val="0"/>
                  <w:marRight w:val="0"/>
                  <w:marTop w:val="0"/>
                  <w:marBottom w:val="0"/>
                  <w:divBdr>
                    <w:top w:val="none" w:sz="0" w:space="0" w:color="auto"/>
                    <w:left w:val="none" w:sz="0" w:space="0" w:color="auto"/>
                    <w:bottom w:val="none" w:sz="0" w:space="0" w:color="auto"/>
                    <w:right w:val="none" w:sz="0" w:space="0" w:color="auto"/>
                  </w:divBdr>
                </w:div>
                <w:div w:id="951858175">
                  <w:marLeft w:val="0"/>
                  <w:marRight w:val="0"/>
                  <w:marTop w:val="0"/>
                  <w:marBottom w:val="0"/>
                  <w:divBdr>
                    <w:top w:val="none" w:sz="0" w:space="0" w:color="auto"/>
                    <w:left w:val="none" w:sz="0" w:space="0" w:color="auto"/>
                    <w:bottom w:val="none" w:sz="0" w:space="0" w:color="auto"/>
                    <w:right w:val="none" w:sz="0" w:space="0" w:color="auto"/>
                  </w:divBdr>
                  <w:divsChild>
                    <w:div w:id="2111657855">
                      <w:marLeft w:val="0"/>
                      <w:marRight w:val="0"/>
                      <w:marTop w:val="401"/>
                      <w:marBottom w:val="0"/>
                      <w:divBdr>
                        <w:top w:val="none" w:sz="0" w:space="0" w:color="auto"/>
                        <w:left w:val="none" w:sz="0" w:space="0" w:color="auto"/>
                        <w:bottom w:val="none" w:sz="0" w:space="0" w:color="auto"/>
                        <w:right w:val="none" w:sz="0" w:space="0" w:color="auto"/>
                      </w:divBdr>
                      <w:divsChild>
                        <w:div w:id="590352108">
                          <w:marLeft w:val="0"/>
                          <w:marRight w:val="0"/>
                          <w:marTop w:val="0"/>
                          <w:marBottom w:val="0"/>
                          <w:divBdr>
                            <w:top w:val="none" w:sz="0" w:space="0" w:color="auto"/>
                            <w:left w:val="none" w:sz="0" w:space="0" w:color="auto"/>
                            <w:bottom w:val="none" w:sz="0" w:space="0" w:color="auto"/>
                            <w:right w:val="none" w:sz="0" w:space="0" w:color="auto"/>
                          </w:divBdr>
                          <w:divsChild>
                            <w:div w:id="1280188903">
                              <w:marLeft w:val="0"/>
                              <w:marRight w:val="0"/>
                              <w:marTop w:val="0"/>
                              <w:marBottom w:val="0"/>
                              <w:divBdr>
                                <w:top w:val="none" w:sz="0" w:space="0" w:color="auto"/>
                                <w:left w:val="none" w:sz="0" w:space="0" w:color="auto"/>
                                <w:bottom w:val="none" w:sz="0" w:space="0" w:color="auto"/>
                                <w:right w:val="none" w:sz="0" w:space="0" w:color="auto"/>
                              </w:divBdr>
                              <w:divsChild>
                                <w:div w:id="805976463">
                                  <w:marLeft w:val="0"/>
                                  <w:marRight w:val="0"/>
                                  <w:marTop w:val="0"/>
                                  <w:marBottom w:val="0"/>
                                  <w:divBdr>
                                    <w:top w:val="none" w:sz="0" w:space="0" w:color="auto"/>
                                    <w:left w:val="none" w:sz="0" w:space="0" w:color="auto"/>
                                    <w:bottom w:val="none" w:sz="0" w:space="0" w:color="auto"/>
                                    <w:right w:val="none" w:sz="0" w:space="0" w:color="auto"/>
                                  </w:divBdr>
                                  <w:divsChild>
                                    <w:div w:id="727147622">
                                      <w:marLeft w:val="0"/>
                                      <w:marRight w:val="150"/>
                                      <w:marTop w:val="0"/>
                                      <w:marBottom w:val="0"/>
                                      <w:divBdr>
                                        <w:top w:val="none" w:sz="0" w:space="0" w:color="auto"/>
                                        <w:left w:val="none" w:sz="0" w:space="0" w:color="auto"/>
                                        <w:bottom w:val="none" w:sz="0" w:space="0" w:color="auto"/>
                                        <w:right w:val="none" w:sz="0" w:space="0" w:color="auto"/>
                                      </w:divBdr>
                                    </w:div>
                                    <w:div w:id="13271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23257">
          <w:marLeft w:val="0"/>
          <w:marRight w:val="0"/>
          <w:marTop w:val="0"/>
          <w:marBottom w:val="0"/>
          <w:divBdr>
            <w:top w:val="none" w:sz="0" w:space="0" w:color="auto"/>
            <w:left w:val="none" w:sz="0" w:space="0" w:color="auto"/>
            <w:bottom w:val="none" w:sz="0" w:space="0" w:color="auto"/>
            <w:right w:val="none" w:sz="0" w:space="0" w:color="auto"/>
          </w:divBdr>
          <w:divsChild>
            <w:div w:id="682635774">
              <w:marLeft w:val="0"/>
              <w:marRight w:val="0"/>
              <w:marTop w:val="0"/>
              <w:marBottom w:val="0"/>
              <w:divBdr>
                <w:top w:val="none" w:sz="0" w:space="0" w:color="auto"/>
                <w:left w:val="none" w:sz="0" w:space="0" w:color="auto"/>
                <w:bottom w:val="none" w:sz="0" w:space="0" w:color="auto"/>
                <w:right w:val="none" w:sz="0" w:space="0" w:color="auto"/>
              </w:divBdr>
              <w:divsChild>
                <w:div w:id="2139378218">
                  <w:marLeft w:val="0"/>
                  <w:marRight w:val="0"/>
                  <w:marTop w:val="0"/>
                  <w:marBottom w:val="0"/>
                  <w:divBdr>
                    <w:top w:val="none" w:sz="0" w:space="0" w:color="auto"/>
                    <w:left w:val="none" w:sz="0" w:space="0" w:color="auto"/>
                    <w:bottom w:val="none" w:sz="0" w:space="0" w:color="auto"/>
                    <w:right w:val="none" w:sz="0" w:space="0" w:color="auto"/>
                  </w:divBdr>
                  <w:divsChild>
                    <w:div w:id="808012571">
                      <w:marLeft w:val="0"/>
                      <w:marRight w:val="0"/>
                      <w:marTop w:val="0"/>
                      <w:marBottom w:val="0"/>
                      <w:divBdr>
                        <w:top w:val="none" w:sz="0" w:space="0" w:color="auto"/>
                        <w:left w:val="none" w:sz="0" w:space="0" w:color="auto"/>
                        <w:bottom w:val="none" w:sz="0" w:space="0" w:color="auto"/>
                        <w:right w:val="none" w:sz="0" w:space="0" w:color="auto"/>
                      </w:divBdr>
                      <w:divsChild>
                        <w:div w:id="284393068">
                          <w:marLeft w:val="0"/>
                          <w:marRight w:val="0"/>
                          <w:marTop w:val="0"/>
                          <w:marBottom w:val="0"/>
                          <w:divBdr>
                            <w:top w:val="none" w:sz="0" w:space="0" w:color="auto"/>
                            <w:left w:val="none" w:sz="0" w:space="0" w:color="auto"/>
                            <w:bottom w:val="none" w:sz="0" w:space="0" w:color="auto"/>
                            <w:right w:val="none" w:sz="0" w:space="0" w:color="auto"/>
                          </w:divBdr>
                        </w:div>
                      </w:divsChild>
                    </w:div>
                    <w:div w:id="306666566">
                      <w:marLeft w:val="0"/>
                      <w:marRight w:val="0"/>
                      <w:marTop w:val="0"/>
                      <w:marBottom w:val="0"/>
                      <w:divBdr>
                        <w:top w:val="none" w:sz="0" w:space="0" w:color="auto"/>
                        <w:left w:val="none" w:sz="0" w:space="0" w:color="auto"/>
                        <w:bottom w:val="none" w:sz="0" w:space="0" w:color="auto"/>
                        <w:right w:val="none" w:sz="0" w:space="0" w:color="auto"/>
                      </w:divBdr>
                      <w:divsChild>
                        <w:div w:id="1525245886">
                          <w:marLeft w:val="0"/>
                          <w:marRight w:val="0"/>
                          <w:marTop w:val="0"/>
                          <w:marBottom w:val="0"/>
                          <w:divBdr>
                            <w:top w:val="none" w:sz="0" w:space="0" w:color="auto"/>
                            <w:left w:val="none" w:sz="0" w:space="0" w:color="auto"/>
                            <w:bottom w:val="none" w:sz="0" w:space="0" w:color="auto"/>
                            <w:right w:val="none" w:sz="0" w:space="0" w:color="auto"/>
                          </w:divBdr>
                          <w:divsChild>
                            <w:div w:id="1078399927">
                              <w:marLeft w:val="0"/>
                              <w:marRight w:val="0"/>
                              <w:marTop w:val="0"/>
                              <w:marBottom w:val="0"/>
                              <w:divBdr>
                                <w:top w:val="none" w:sz="0" w:space="0" w:color="auto"/>
                                <w:left w:val="none" w:sz="0" w:space="0" w:color="auto"/>
                                <w:bottom w:val="none" w:sz="0" w:space="0" w:color="auto"/>
                                <w:right w:val="none" w:sz="0" w:space="0" w:color="auto"/>
                              </w:divBdr>
                              <w:divsChild>
                                <w:div w:id="1488863181">
                                  <w:marLeft w:val="0"/>
                                  <w:marRight w:val="0"/>
                                  <w:marTop w:val="0"/>
                                  <w:marBottom w:val="0"/>
                                  <w:divBdr>
                                    <w:top w:val="none" w:sz="0" w:space="0" w:color="auto"/>
                                    <w:left w:val="none" w:sz="0" w:space="0" w:color="auto"/>
                                    <w:bottom w:val="none" w:sz="0" w:space="0" w:color="auto"/>
                                    <w:right w:val="none" w:sz="0" w:space="0" w:color="auto"/>
                                  </w:divBdr>
                                  <w:divsChild>
                                    <w:div w:id="1641111953">
                                      <w:marLeft w:val="0"/>
                                      <w:marRight w:val="0"/>
                                      <w:marTop w:val="301"/>
                                      <w:marBottom w:val="250"/>
                                      <w:divBdr>
                                        <w:top w:val="none" w:sz="0" w:space="0" w:color="auto"/>
                                        <w:left w:val="none" w:sz="0" w:space="0" w:color="auto"/>
                                        <w:bottom w:val="none" w:sz="0" w:space="0" w:color="auto"/>
                                        <w:right w:val="none" w:sz="0" w:space="0" w:color="auto"/>
                                      </w:divBdr>
                                    </w:div>
                                    <w:div w:id="925727324">
                                      <w:marLeft w:val="0"/>
                                      <w:marRight w:val="0"/>
                                      <w:marTop w:val="0"/>
                                      <w:marBottom w:val="0"/>
                                      <w:divBdr>
                                        <w:top w:val="none" w:sz="0" w:space="0" w:color="auto"/>
                                        <w:left w:val="none" w:sz="0" w:space="0" w:color="auto"/>
                                        <w:bottom w:val="none" w:sz="0" w:space="0" w:color="auto"/>
                                        <w:right w:val="none" w:sz="0" w:space="0" w:color="auto"/>
                                      </w:divBdr>
                                      <w:divsChild>
                                        <w:div w:id="105854157">
                                          <w:marLeft w:val="0"/>
                                          <w:marRight w:val="0"/>
                                          <w:marTop w:val="0"/>
                                          <w:marBottom w:val="0"/>
                                          <w:divBdr>
                                            <w:top w:val="none" w:sz="0" w:space="0" w:color="auto"/>
                                            <w:left w:val="none" w:sz="0" w:space="0" w:color="auto"/>
                                            <w:bottom w:val="none" w:sz="0" w:space="0" w:color="auto"/>
                                            <w:right w:val="none" w:sz="0" w:space="0" w:color="auto"/>
                                          </w:divBdr>
                                          <w:divsChild>
                                            <w:div w:id="7272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10</Pages>
  <Words>570</Words>
  <Characters>3250</Characters>
  <Application>Microsoft Office Word</Application>
  <DocSecurity>0</DocSecurity>
  <Lines>27</Lines>
  <Paragraphs>7</Paragraphs>
  <ScaleCrop>false</ScaleCrop>
  <Company>Microsoft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29</cp:revision>
  <cp:lastPrinted>2025-07-31T06:38:00Z</cp:lastPrinted>
  <dcterms:created xsi:type="dcterms:W3CDTF">2025-06-06T07:10:00Z</dcterms:created>
  <dcterms:modified xsi:type="dcterms:W3CDTF">2025-07-31T06:38:00Z</dcterms:modified>
</cp:coreProperties>
</file>