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F670A">
      <w:pPr>
        <w:pStyle w:val="3"/>
        <w:pageBreakBefore w:val="0"/>
        <w:kinsoku/>
        <w:wordWrap/>
        <w:overflowPunct/>
        <w:topLinePunct w:val="0"/>
        <w:autoSpaceDE/>
        <w:autoSpaceDN/>
        <w:bidi w:val="0"/>
        <w:adjustRightInd/>
        <w:snapToGrid/>
        <w:spacing w:before="0" w:after="0" w:line="579" w:lineRule="exact"/>
        <w:jc w:val="left"/>
        <w:textAlignment w:val="auto"/>
        <w:rPr>
          <w:rFonts w:hint="eastAsia" w:ascii="方正仿宋简体" w:hAnsi="方正仿宋简体" w:eastAsia="方正仿宋简体" w:cs="方正仿宋简体"/>
          <w:b w:val="0"/>
          <w:bCs w:val="0"/>
          <w:sz w:val="36"/>
          <w:szCs w:val="36"/>
          <w:lang w:eastAsia="zh-CN"/>
        </w:rPr>
      </w:pPr>
      <w:r>
        <w:rPr>
          <w:rFonts w:hint="eastAsia" w:ascii="方正仿宋简体" w:hAnsi="方正仿宋简体" w:eastAsia="方正仿宋简体" w:cs="方正仿宋简体"/>
          <w:b w:val="0"/>
          <w:bCs w:val="0"/>
          <w:sz w:val="24"/>
          <w:szCs w:val="24"/>
          <w:lang w:val="en-US" w:eastAsia="zh-CN"/>
        </w:rPr>
        <w:t>附件2</w:t>
      </w:r>
    </w:p>
    <w:p w14:paraId="39F192D6">
      <w:pPr>
        <w:pStyle w:val="3"/>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eastAsia" w:ascii="方正小标宋简体" w:hAnsi="方正小标宋简体" w:eastAsia="方正小标宋简体" w:cs="方正小标宋简体"/>
          <w:b/>
          <w:bCs/>
          <w:sz w:val="36"/>
          <w:szCs w:val="36"/>
          <w:lang w:eastAsia="zh-CN"/>
        </w:rPr>
      </w:pPr>
      <w:r>
        <w:rPr>
          <w:rFonts w:hint="eastAsia" w:ascii="方正小标宋简体" w:hAnsi="方正小标宋简体" w:eastAsia="方正小标宋简体" w:cs="方正小标宋简体"/>
          <w:b/>
          <w:bCs/>
          <w:sz w:val="36"/>
          <w:szCs w:val="36"/>
          <w:lang w:eastAsia="zh-CN"/>
        </w:rPr>
        <w:t>超声科八台多普勒超声全维保采购项目</w:t>
      </w:r>
    </w:p>
    <w:p w14:paraId="45457854">
      <w:pPr>
        <w:pStyle w:val="3"/>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eastAsia" w:ascii="方正小标宋简体" w:hAnsi="方正小标宋简体" w:eastAsia="方正小标宋简体" w:cs="方正小标宋简体"/>
          <w:b w:val="0"/>
          <w:bCs w:val="0"/>
          <w:caps/>
          <w:sz w:val="36"/>
          <w:szCs w:val="36"/>
          <w:lang w:val="en-US" w:eastAsia="zh-CN"/>
        </w:rPr>
      </w:pPr>
      <w:r>
        <w:rPr>
          <w:rFonts w:hint="eastAsia" w:ascii="方正小标宋简体" w:hAnsi="方正小标宋简体" w:eastAsia="方正小标宋简体" w:cs="方正小标宋简体"/>
          <w:b/>
          <w:bCs/>
          <w:sz w:val="36"/>
          <w:szCs w:val="36"/>
          <w:lang w:eastAsia="zh-CN"/>
        </w:rPr>
        <w:t>需求及技术要求</w:t>
      </w:r>
    </w:p>
    <w:p w14:paraId="3E310E9C">
      <w:pPr>
        <w:pStyle w:val="8"/>
        <w:keepNext w:val="0"/>
        <w:keepLines w:val="0"/>
        <w:pageBreakBefore w:val="0"/>
        <w:widowControl/>
        <w:numPr>
          <w:ilvl w:val="0"/>
          <w:numId w:val="0"/>
        </w:numPr>
        <w:kinsoku/>
        <w:wordWrap/>
        <w:overflowPunct/>
        <w:topLinePunct w:val="0"/>
        <w:autoSpaceDE/>
        <w:autoSpaceDN/>
        <w:bidi w:val="0"/>
        <w:adjustRightInd/>
        <w:snapToGrid/>
        <w:spacing w:line="579" w:lineRule="exact"/>
        <w:ind w:leftChars="0" w:firstLine="560" w:firstLineChars="200"/>
        <w:textAlignment w:val="auto"/>
        <w:rPr>
          <w:rFonts w:hint="default" w:ascii="Times New Roman" w:hAnsi="Times New Roman" w:eastAsia="方正仿宋简体" w:cs="Times New Roman"/>
          <w:b w:val="0"/>
          <w:bCs w:val="0"/>
          <w:sz w:val="28"/>
          <w:szCs w:val="28"/>
          <w:lang w:val="en-US" w:eastAsia="zh-CN"/>
        </w:rPr>
      </w:pPr>
      <w:r>
        <w:rPr>
          <w:rFonts w:hint="eastAsia" w:ascii="Times New Roman" w:hAnsi="Times New Roman" w:eastAsia="方正仿宋简体" w:cs="Times New Roman"/>
          <w:b w:val="0"/>
          <w:bCs w:val="0"/>
          <w:sz w:val="28"/>
          <w:szCs w:val="28"/>
          <w:lang w:val="en-US" w:eastAsia="zh-CN"/>
        </w:rPr>
        <w:t>*</w:t>
      </w:r>
      <w:r>
        <w:rPr>
          <w:rFonts w:hint="default" w:ascii="Times New Roman" w:hAnsi="Times New Roman" w:eastAsia="方正仿宋简体" w:cs="Times New Roman"/>
          <w:b w:val="0"/>
          <w:bCs w:val="0"/>
          <w:sz w:val="28"/>
          <w:szCs w:val="28"/>
          <w:lang w:val="en-US" w:eastAsia="zh-CN"/>
        </w:rPr>
        <w:t>1</w:t>
      </w:r>
      <w:r>
        <w:rPr>
          <w:rFonts w:hint="eastAsia" w:ascii="Times New Roman" w:hAnsi="Times New Roman" w:eastAsia="方正仿宋简体" w:cs="Times New Roman"/>
          <w:b w:val="0"/>
          <w:bCs w:val="0"/>
          <w:sz w:val="28"/>
          <w:szCs w:val="28"/>
          <w:lang w:val="en-US" w:eastAsia="zh-CN"/>
        </w:rPr>
        <w:t>.</w:t>
      </w:r>
      <w:r>
        <w:rPr>
          <w:rFonts w:hint="default" w:ascii="Times New Roman" w:hAnsi="Times New Roman" w:eastAsia="方正仿宋简体" w:cs="Times New Roman"/>
          <w:b w:val="0"/>
          <w:bCs w:val="0"/>
          <w:sz w:val="28"/>
          <w:szCs w:val="28"/>
          <w:lang w:val="en-US" w:eastAsia="zh-CN"/>
        </w:rPr>
        <w:t>提供设备的安全检查</w:t>
      </w:r>
      <w:r>
        <w:rPr>
          <w:rFonts w:hint="eastAsia" w:ascii="Times New Roman" w:hAnsi="Times New Roman" w:eastAsia="方正仿宋简体" w:cs="Times New Roman"/>
          <w:b w:val="0"/>
          <w:bCs w:val="0"/>
          <w:sz w:val="28"/>
          <w:szCs w:val="28"/>
          <w:lang w:val="en-US" w:eastAsia="zh-CN"/>
        </w:rPr>
        <w:t>：</w:t>
      </w:r>
    </w:p>
    <w:p w14:paraId="18560236">
      <w:pPr>
        <w:pStyle w:val="8"/>
        <w:keepNext w:val="0"/>
        <w:keepLines w:val="0"/>
        <w:pageBreakBefore w:val="0"/>
        <w:widowControl/>
        <w:numPr>
          <w:ilvl w:val="0"/>
          <w:numId w:val="0"/>
        </w:numPr>
        <w:kinsoku/>
        <w:wordWrap/>
        <w:overflowPunct/>
        <w:topLinePunct w:val="0"/>
        <w:autoSpaceDE/>
        <w:autoSpaceDN/>
        <w:bidi w:val="0"/>
        <w:adjustRightInd/>
        <w:snapToGrid/>
        <w:spacing w:line="579" w:lineRule="exact"/>
        <w:ind w:leftChars="0" w:firstLine="560" w:firstLineChars="200"/>
        <w:textAlignment w:val="auto"/>
        <w:rPr>
          <w:rFonts w:hint="default" w:ascii="Times New Roman" w:hAnsi="Times New Roman" w:eastAsia="方正仿宋简体" w:cs="Times New Roman"/>
          <w:b w:val="0"/>
          <w:bCs w:val="0"/>
          <w:sz w:val="28"/>
          <w:szCs w:val="28"/>
          <w:lang w:val="en-US" w:eastAsia="zh-CN"/>
        </w:rPr>
      </w:pPr>
      <w:r>
        <w:rPr>
          <w:rFonts w:hint="eastAsia" w:ascii="Times New Roman" w:hAnsi="Times New Roman" w:eastAsia="方正仿宋简体" w:cs="Times New Roman"/>
          <w:b w:val="0"/>
          <w:bCs w:val="0"/>
          <w:sz w:val="28"/>
          <w:szCs w:val="28"/>
          <w:lang w:val="en-US" w:eastAsia="zh-CN"/>
        </w:rPr>
        <w:t>1.1每月度巡检易损配件、并生成标准保养报告。</w:t>
      </w:r>
    </w:p>
    <w:p w14:paraId="14D4308E">
      <w:pPr>
        <w:pStyle w:val="8"/>
        <w:keepNext w:val="0"/>
        <w:keepLines w:val="0"/>
        <w:pageBreakBefore w:val="0"/>
        <w:widowControl/>
        <w:numPr>
          <w:ilvl w:val="0"/>
          <w:numId w:val="0"/>
        </w:numPr>
        <w:kinsoku/>
        <w:wordWrap/>
        <w:overflowPunct/>
        <w:topLinePunct w:val="0"/>
        <w:autoSpaceDE/>
        <w:autoSpaceDN/>
        <w:bidi w:val="0"/>
        <w:adjustRightInd/>
        <w:snapToGrid/>
        <w:spacing w:line="579" w:lineRule="exact"/>
        <w:ind w:leftChars="0" w:firstLine="560" w:firstLineChars="200"/>
        <w:textAlignment w:val="auto"/>
        <w:rPr>
          <w:rFonts w:hint="default" w:ascii="Times New Roman" w:hAnsi="Times New Roman" w:eastAsia="方正仿宋简体" w:cs="Times New Roman"/>
          <w:b w:val="0"/>
          <w:bCs w:val="0"/>
          <w:sz w:val="28"/>
          <w:szCs w:val="28"/>
          <w:lang w:val="en-US" w:eastAsia="zh-CN"/>
        </w:rPr>
      </w:pPr>
      <w:r>
        <w:rPr>
          <w:rFonts w:hint="eastAsia" w:ascii="Times New Roman" w:hAnsi="Times New Roman" w:eastAsia="方正仿宋简体" w:cs="Times New Roman"/>
          <w:b w:val="0"/>
          <w:bCs w:val="0"/>
          <w:sz w:val="28"/>
          <w:szCs w:val="28"/>
          <w:lang w:val="en-US" w:eastAsia="zh-CN"/>
        </w:rPr>
        <w:t>1.2</w:t>
      </w:r>
      <w:r>
        <w:rPr>
          <w:rFonts w:hint="default" w:ascii="Times New Roman" w:hAnsi="Times New Roman" w:eastAsia="方正仿宋简体" w:cs="Times New Roman"/>
          <w:b w:val="0"/>
          <w:bCs w:val="0"/>
          <w:sz w:val="28"/>
          <w:szCs w:val="28"/>
          <w:lang w:val="en-US" w:eastAsia="zh-CN"/>
        </w:rPr>
        <w:t>每年提供</w:t>
      </w:r>
      <w:r>
        <w:rPr>
          <w:rFonts w:hint="eastAsia" w:ascii="Times New Roman" w:hAnsi="Times New Roman" w:eastAsia="方正仿宋简体" w:cs="Times New Roman"/>
          <w:b w:val="0"/>
          <w:bCs w:val="0"/>
          <w:sz w:val="28"/>
          <w:szCs w:val="28"/>
          <w:lang w:val="en-US" w:eastAsia="zh-CN"/>
        </w:rPr>
        <w:t>每年 4 次的全面系统深度保养、设备检测</w:t>
      </w:r>
      <w:r>
        <w:rPr>
          <w:rFonts w:hint="default" w:ascii="Times New Roman" w:hAnsi="Times New Roman" w:eastAsia="方正仿宋简体" w:cs="Times New Roman"/>
          <w:b w:val="0"/>
          <w:bCs w:val="0"/>
          <w:sz w:val="28"/>
          <w:szCs w:val="28"/>
          <w:lang w:val="en-US" w:eastAsia="zh-CN"/>
        </w:rPr>
        <w:t>，以保</w:t>
      </w:r>
      <w:r>
        <w:rPr>
          <w:rFonts w:hint="default" w:ascii="Times New Roman" w:hAnsi="Times New Roman" w:eastAsia="方正仿宋简体" w:cs="Times New Roman"/>
          <w:b w:val="0"/>
          <w:bCs w:val="0"/>
          <w:sz w:val="28"/>
          <w:szCs w:val="28"/>
          <w:lang w:val="en-US" w:eastAsia="zh-CN"/>
        </w:rPr>
        <w:t>证设备处于最佳运行</w:t>
      </w:r>
      <w:r>
        <w:rPr>
          <w:rFonts w:hint="default" w:ascii="Times New Roman" w:hAnsi="Times New Roman" w:eastAsia="方正仿宋简体" w:cs="Times New Roman"/>
          <w:b w:val="0"/>
          <w:bCs w:val="0"/>
          <w:sz w:val="28"/>
          <w:szCs w:val="28"/>
          <w:lang w:val="en-US" w:eastAsia="zh-CN"/>
        </w:rPr>
        <w:t>状</w:t>
      </w:r>
      <w:r>
        <w:rPr>
          <w:rFonts w:hint="default" w:ascii="Times New Roman" w:hAnsi="Times New Roman" w:eastAsia="方正仿宋简体" w:cs="Times New Roman"/>
          <w:b w:val="0"/>
          <w:bCs w:val="0"/>
          <w:sz w:val="28"/>
          <w:szCs w:val="28"/>
          <w:lang w:val="en-US" w:eastAsia="zh-CN"/>
        </w:rPr>
        <w:t>态</w:t>
      </w:r>
      <w:r>
        <w:rPr>
          <w:rFonts w:hint="eastAsia" w:ascii="Times New Roman" w:hAnsi="Times New Roman" w:eastAsia="方正仿宋简体" w:cs="Times New Roman"/>
          <w:b w:val="0"/>
          <w:bCs w:val="0"/>
          <w:sz w:val="28"/>
          <w:szCs w:val="28"/>
          <w:lang w:val="en-US" w:eastAsia="zh-CN"/>
        </w:rPr>
        <w:t>并生成深度保养报告</w:t>
      </w:r>
      <w:r>
        <w:rPr>
          <w:rFonts w:hint="default" w:ascii="Times New Roman" w:hAnsi="Times New Roman" w:eastAsia="方正仿宋简体" w:cs="Times New Roman"/>
          <w:b w:val="0"/>
          <w:bCs w:val="0"/>
          <w:sz w:val="28"/>
          <w:szCs w:val="28"/>
          <w:lang w:val="en-US" w:eastAsia="zh-CN"/>
        </w:rPr>
        <w:t>。</w:t>
      </w:r>
    </w:p>
    <w:p w14:paraId="72148C4D">
      <w:pPr>
        <w:pStyle w:val="8"/>
        <w:keepNext w:val="0"/>
        <w:keepLines w:val="0"/>
        <w:pageBreakBefore w:val="0"/>
        <w:widowControl/>
        <w:numPr>
          <w:ilvl w:val="0"/>
          <w:numId w:val="0"/>
        </w:numPr>
        <w:kinsoku/>
        <w:wordWrap/>
        <w:overflowPunct/>
        <w:topLinePunct w:val="0"/>
        <w:autoSpaceDE/>
        <w:autoSpaceDN/>
        <w:bidi w:val="0"/>
        <w:adjustRightInd/>
        <w:snapToGrid/>
        <w:spacing w:line="579" w:lineRule="exact"/>
        <w:ind w:left="0" w:leftChars="0" w:firstLine="560" w:firstLineChars="200"/>
        <w:textAlignment w:val="auto"/>
        <w:rPr>
          <w:rFonts w:hint="eastAsia" w:ascii="Times New Roman" w:hAnsi="Times New Roman" w:eastAsia="方正仿宋简体" w:cs="Times New Roman"/>
          <w:b w:val="0"/>
          <w:bCs w:val="0"/>
          <w:sz w:val="28"/>
          <w:szCs w:val="28"/>
          <w:lang w:val="en-US" w:eastAsia="zh-CN"/>
        </w:rPr>
      </w:pPr>
      <w:r>
        <w:rPr>
          <w:rFonts w:hint="eastAsia" w:ascii="Times New Roman" w:hAnsi="Times New Roman" w:eastAsia="方正仿宋简体" w:cs="Times New Roman"/>
          <w:b w:val="0"/>
          <w:bCs w:val="0"/>
          <w:caps/>
          <w:kern w:val="2"/>
          <w:sz w:val="28"/>
          <w:szCs w:val="28"/>
          <w:lang w:val="en-US" w:eastAsia="zh-CN" w:bidi="ar-SA"/>
        </w:rPr>
        <w:t>*2.</w:t>
      </w:r>
      <w:r>
        <w:rPr>
          <w:rFonts w:hint="eastAsia" w:ascii="Times New Roman" w:hAnsi="Times New Roman" w:eastAsia="方正仿宋简体" w:cs="Times New Roman"/>
          <w:b w:val="0"/>
          <w:bCs w:val="0"/>
          <w:sz w:val="28"/>
          <w:szCs w:val="28"/>
          <w:lang w:val="en-US" w:eastAsia="zh-CN"/>
        </w:rPr>
        <w:t>巡检次数：</w:t>
      </w:r>
    </w:p>
    <w:p w14:paraId="1D80E9FC">
      <w:pPr>
        <w:pStyle w:val="8"/>
        <w:keepNext w:val="0"/>
        <w:keepLines w:val="0"/>
        <w:pageBreakBefore w:val="0"/>
        <w:widowControl/>
        <w:numPr>
          <w:ilvl w:val="0"/>
          <w:numId w:val="0"/>
        </w:numPr>
        <w:kinsoku/>
        <w:wordWrap/>
        <w:overflowPunct/>
        <w:topLinePunct w:val="0"/>
        <w:autoSpaceDE/>
        <w:autoSpaceDN/>
        <w:bidi w:val="0"/>
        <w:adjustRightInd/>
        <w:snapToGrid/>
        <w:spacing w:line="579" w:lineRule="exact"/>
        <w:ind w:left="0" w:leftChars="0" w:firstLine="560" w:firstLineChars="200"/>
        <w:textAlignment w:val="auto"/>
        <w:rPr>
          <w:rFonts w:hint="default" w:ascii="Times New Roman" w:hAnsi="Times New Roman" w:eastAsia="方正仿宋简体" w:cs="Times New Roman"/>
          <w:b w:val="0"/>
          <w:bCs w:val="0"/>
          <w:sz w:val="28"/>
          <w:szCs w:val="28"/>
          <w:lang w:val="en-US" w:eastAsia="zh-CN"/>
        </w:rPr>
      </w:pPr>
      <w:r>
        <w:rPr>
          <w:rFonts w:hint="eastAsia" w:ascii="Times New Roman" w:hAnsi="Times New Roman" w:eastAsia="方正仿宋简体" w:cs="Times New Roman"/>
          <w:b w:val="0"/>
          <w:bCs w:val="0"/>
          <w:sz w:val="28"/>
          <w:szCs w:val="28"/>
          <w:lang w:val="en-US" w:eastAsia="zh-CN"/>
        </w:rPr>
        <w:t>每年</w:t>
      </w:r>
      <w:r>
        <w:rPr>
          <w:rFonts w:hint="eastAsia" w:ascii="Times New Roman" w:hAnsi="Times New Roman" w:eastAsia="方正仿宋简体" w:cs="Times New Roman"/>
          <w:b w:val="0"/>
          <w:bCs w:val="0"/>
          <w:sz w:val="28"/>
          <w:szCs w:val="28"/>
          <w:lang w:val="en-US" w:eastAsia="en-US"/>
        </w:rPr>
        <w:t xml:space="preserve"> </w:t>
      </w:r>
      <w:r>
        <w:rPr>
          <w:rFonts w:hint="eastAsia" w:ascii="Times New Roman" w:hAnsi="Times New Roman" w:eastAsia="方正仿宋简体" w:cs="Times New Roman"/>
          <w:b w:val="0"/>
          <w:bCs w:val="0"/>
          <w:sz w:val="28"/>
          <w:szCs w:val="28"/>
          <w:lang w:val="en-US" w:eastAsia="zh-CN"/>
        </w:rPr>
        <w:t xml:space="preserve">12 </w:t>
      </w:r>
      <w:r>
        <w:rPr>
          <w:rFonts w:hint="eastAsia" w:ascii="Times New Roman" w:hAnsi="Times New Roman" w:eastAsia="方正仿宋简体" w:cs="Times New Roman"/>
          <w:b w:val="0"/>
          <w:bCs w:val="0"/>
          <w:sz w:val="28"/>
          <w:szCs w:val="28"/>
          <w:lang w:val="en-US" w:eastAsia="en-US"/>
        </w:rPr>
        <w:t>次</w:t>
      </w:r>
      <w:r>
        <w:rPr>
          <w:rFonts w:hint="eastAsia" w:ascii="Times New Roman" w:hAnsi="Times New Roman" w:eastAsia="方正仿宋简体" w:cs="Times New Roman"/>
          <w:b w:val="0"/>
          <w:bCs w:val="0"/>
          <w:sz w:val="28"/>
          <w:szCs w:val="28"/>
          <w:lang w:val="en-US" w:eastAsia="zh-CN"/>
        </w:rPr>
        <w:t>巡检服务，降低故障率，提高设备使用率，最大保障设备最佳运行；</w:t>
      </w:r>
    </w:p>
    <w:p w14:paraId="4B7E6D87">
      <w:pPr>
        <w:pStyle w:val="8"/>
        <w:keepNext w:val="0"/>
        <w:keepLines w:val="0"/>
        <w:pageBreakBefore w:val="0"/>
        <w:widowControl/>
        <w:numPr>
          <w:ilvl w:val="0"/>
          <w:numId w:val="0"/>
        </w:numPr>
        <w:kinsoku/>
        <w:wordWrap/>
        <w:overflowPunct/>
        <w:topLinePunct w:val="0"/>
        <w:autoSpaceDE/>
        <w:autoSpaceDN/>
        <w:bidi w:val="0"/>
        <w:adjustRightInd/>
        <w:snapToGrid/>
        <w:spacing w:line="579" w:lineRule="exact"/>
        <w:ind w:leftChars="0" w:firstLine="560" w:firstLineChars="200"/>
        <w:textAlignment w:val="auto"/>
        <w:rPr>
          <w:rFonts w:hint="eastAsia" w:ascii="Times New Roman" w:hAnsi="Times New Roman" w:eastAsia="方正仿宋简体" w:cs="Times New Roman"/>
          <w:b w:val="0"/>
          <w:bCs w:val="0"/>
          <w:sz w:val="28"/>
          <w:szCs w:val="28"/>
          <w:lang w:val="en-US" w:eastAsia="zh-CN"/>
        </w:rPr>
      </w:pPr>
      <w:r>
        <w:rPr>
          <w:rFonts w:hint="eastAsia" w:ascii="Times New Roman" w:hAnsi="Times New Roman" w:eastAsia="方正仿宋简体" w:cs="Times New Roman"/>
          <w:b w:val="0"/>
          <w:bCs w:val="0"/>
          <w:sz w:val="28"/>
          <w:szCs w:val="28"/>
          <w:lang w:val="en-US" w:eastAsia="zh-CN"/>
        </w:rPr>
        <w:t>*</w:t>
      </w:r>
      <w:r>
        <w:rPr>
          <w:rFonts w:hint="default" w:ascii="Times New Roman" w:hAnsi="Times New Roman" w:eastAsia="方正仿宋简体" w:cs="Times New Roman"/>
          <w:b w:val="0"/>
          <w:bCs w:val="0"/>
          <w:sz w:val="28"/>
          <w:szCs w:val="28"/>
          <w:lang w:val="en-US" w:eastAsia="zh-CN"/>
        </w:rPr>
        <w:t>3.</w:t>
      </w:r>
      <w:r>
        <w:rPr>
          <w:rFonts w:hint="eastAsia" w:ascii="Times New Roman" w:hAnsi="Times New Roman" w:eastAsia="方正仿宋简体" w:cs="Times New Roman"/>
          <w:b w:val="0"/>
          <w:bCs w:val="0"/>
          <w:sz w:val="28"/>
          <w:szCs w:val="28"/>
          <w:lang w:val="en-US" w:eastAsia="zh-CN"/>
        </w:rPr>
        <w:t>响应时间：</w:t>
      </w:r>
    </w:p>
    <w:p w14:paraId="3EF8C42A">
      <w:pPr>
        <w:pStyle w:val="8"/>
        <w:keepNext w:val="0"/>
        <w:keepLines w:val="0"/>
        <w:pageBreakBefore w:val="0"/>
        <w:widowControl/>
        <w:numPr>
          <w:ilvl w:val="0"/>
          <w:numId w:val="0"/>
        </w:numPr>
        <w:kinsoku/>
        <w:wordWrap/>
        <w:overflowPunct/>
        <w:topLinePunct w:val="0"/>
        <w:autoSpaceDE/>
        <w:autoSpaceDN/>
        <w:bidi w:val="0"/>
        <w:adjustRightInd/>
        <w:snapToGrid/>
        <w:spacing w:line="579" w:lineRule="exact"/>
        <w:ind w:leftChars="0" w:firstLine="560" w:firstLineChars="200"/>
        <w:textAlignment w:val="auto"/>
        <w:rPr>
          <w:rFonts w:hint="default" w:ascii="Times New Roman" w:hAnsi="Times New Roman" w:eastAsia="方正仿宋简体" w:cs="Times New Roman"/>
          <w:b w:val="0"/>
          <w:bCs w:val="0"/>
          <w:sz w:val="28"/>
          <w:szCs w:val="28"/>
          <w:lang w:val="en-US" w:eastAsia="zh-CN"/>
        </w:rPr>
      </w:pPr>
      <w:r>
        <w:rPr>
          <w:rFonts w:hint="eastAsia" w:ascii="Times New Roman" w:hAnsi="Times New Roman" w:eastAsia="方正仿宋简体" w:cs="Times New Roman"/>
          <w:b w:val="0"/>
          <w:bCs w:val="0"/>
          <w:sz w:val="28"/>
          <w:szCs w:val="28"/>
          <w:lang w:val="en-US" w:eastAsia="zh-CN"/>
        </w:rPr>
        <w:t>*3.1工程师驻场服务；</w:t>
      </w:r>
    </w:p>
    <w:p w14:paraId="570DBBB2">
      <w:pPr>
        <w:pStyle w:val="8"/>
        <w:keepNext w:val="0"/>
        <w:keepLines w:val="0"/>
        <w:pageBreakBefore w:val="0"/>
        <w:widowControl/>
        <w:numPr>
          <w:ilvl w:val="0"/>
          <w:numId w:val="0"/>
        </w:numPr>
        <w:kinsoku/>
        <w:wordWrap/>
        <w:overflowPunct/>
        <w:topLinePunct w:val="0"/>
        <w:autoSpaceDE/>
        <w:autoSpaceDN/>
        <w:bidi w:val="0"/>
        <w:adjustRightInd/>
        <w:snapToGrid/>
        <w:spacing w:line="579" w:lineRule="exact"/>
        <w:ind w:firstLine="560" w:firstLineChars="200"/>
        <w:textAlignment w:val="auto"/>
        <w:rPr>
          <w:rFonts w:hint="eastAsia" w:ascii="Times New Roman" w:hAnsi="Times New Roman" w:eastAsia="方正仿宋简体" w:cs="Times New Roman"/>
          <w:b w:val="0"/>
          <w:bCs w:val="0"/>
          <w:sz w:val="28"/>
          <w:szCs w:val="28"/>
          <w:lang w:val="en-US" w:eastAsia="zh-CN"/>
        </w:rPr>
      </w:pPr>
      <w:r>
        <w:rPr>
          <w:rFonts w:hint="eastAsia" w:ascii="Times New Roman" w:hAnsi="Times New Roman" w:eastAsia="方正仿宋简体" w:cs="Times New Roman"/>
          <w:b w:val="0"/>
          <w:bCs w:val="0"/>
          <w:sz w:val="28"/>
          <w:szCs w:val="28"/>
          <w:lang w:val="en-US" w:eastAsia="zh-CN"/>
        </w:rPr>
        <w:t>*</w:t>
      </w:r>
      <w:r>
        <w:rPr>
          <w:rFonts w:hint="eastAsia" w:ascii="宋体" w:hAnsi="宋体" w:eastAsia="宋体" w:cs="宋体"/>
          <w:sz w:val="24"/>
          <w:szCs w:val="24"/>
          <w:lang w:val="en-US" w:eastAsia="zh-CN"/>
        </w:rPr>
        <w:t xml:space="preserve">3.2  </w:t>
      </w:r>
      <w:r>
        <w:rPr>
          <w:rFonts w:hint="eastAsia" w:ascii="Times New Roman" w:hAnsi="Times New Roman" w:eastAsia="方正仿宋简体" w:cs="Times New Roman"/>
          <w:b w:val="0"/>
          <w:bCs w:val="0"/>
          <w:sz w:val="28"/>
          <w:szCs w:val="28"/>
          <w:lang w:val="en-US" w:eastAsia="zh-CN"/>
        </w:rPr>
        <w:t>驻场工程师30分钟内</w:t>
      </w:r>
      <w:r>
        <w:rPr>
          <w:rFonts w:hint="eastAsia" w:ascii="Times New Roman" w:hAnsi="Times New Roman" w:eastAsia="方正仿宋简体" w:cs="Times New Roman"/>
          <w:b w:val="0"/>
          <w:bCs w:val="0"/>
          <w:sz w:val="28"/>
          <w:szCs w:val="28"/>
          <w:lang w:val="en-US" w:eastAsia="en-US"/>
        </w:rPr>
        <w:t>响应，24小时内解决故障</w:t>
      </w:r>
      <w:r>
        <w:rPr>
          <w:rFonts w:hint="eastAsia" w:ascii="Times New Roman" w:hAnsi="Times New Roman" w:eastAsia="方正仿宋简体" w:cs="Times New Roman"/>
          <w:b w:val="0"/>
          <w:bCs w:val="0"/>
          <w:sz w:val="28"/>
          <w:szCs w:val="28"/>
          <w:lang w:val="en-US" w:eastAsia="zh-CN"/>
        </w:rPr>
        <w:t>。</w:t>
      </w:r>
    </w:p>
    <w:p w14:paraId="024A7046">
      <w:pPr>
        <w:pStyle w:val="8"/>
        <w:keepNext w:val="0"/>
        <w:keepLines w:val="0"/>
        <w:pageBreakBefore w:val="0"/>
        <w:widowControl/>
        <w:numPr>
          <w:ilvl w:val="0"/>
          <w:numId w:val="0"/>
        </w:numPr>
        <w:kinsoku/>
        <w:wordWrap/>
        <w:overflowPunct/>
        <w:topLinePunct w:val="0"/>
        <w:autoSpaceDE/>
        <w:autoSpaceDN/>
        <w:bidi w:val="0"/>
        <w:adjustRightInd/>
        <w:snapToGrid/>
        <w:spacing w:line="579" w:lineRule="exact"/>
        <w:ind w:firstLine="560" w:firstLineChars="200"/>
        <w:textAlignment w:val="auto"/>
        <w:rPr>
          <w:rFonts w:hint="eastAsia" w:ascii="Times New Roman" w:hAnsi="Times New Roman" w:eastAsia="方正仿宋简体" w:cs="Times New Roman"/>
          <w:b w:val="0"/>
          <w:bCs w:val="0"/>
          <w:sz w:val="28"/>
          <w:szCs w:val="28"/>
          <w:lang w:val="en-US" w:eastAsia="zh-CN"/>
        </w:rPr>
      </w:pPr>
      <w:r>
        <w:rPr>
          <w:rFonts w:hint="eastAsia" w:ascii="Times New Roman" w:hAnsi="Times New Roman" w:eastAsia="方正仿宋简体" w:cs="Times New Roman"/>
          <w:b w:val="0"/>
          <w:bCs w:val="0"/>
          <w:sz w:val="28"/>
          <w:szCs w:val="28"/>
          <w:lang w:val="en-US" w:eastAsia="zh-CN"/>
        </w:rPr>
        <w:t>*4</w:t>
      </w:r>
      <w:r>
        <w:rPr>
          <w:rFonts w:hint="default" w:ascii="Times New Roman" w:hAnsi="Times New Roman" w:eastAsia="方正仿宋简体" w:cs="Times New Roman"/>
          <w:b w:val="0"/>
          <w:bCs w:val="0"/>
          <w:sz w:val="28"/>
          <w:szCs w:val="28"/>
          <w:lang w:val="en-US" w:eastAsia="en-US"/>
        </w:rPr>
        <w:t>.</w:t>
      </w:r>
      <w:r>
        <w:rPr>
          <w:rFonts w:hint="eastAsia" w:ascii="Times New Roman" w:hAnsi="Times New Roman" w:eastAsia="方正仿宋简体" w:cs="Times New Roman"/>
          <w:b w:val="0"/>
          <w:bCs w:val="0"/>
          <w:sz w:val="28"/>
          <w:szCs w:val="28"/>
          <w:lang w:val="en-US" w:eastAsia="zh-CN"/>
        </w:rPr>
        <w:t>备件到达时间：服务场地设置常用配件库，含常用探头、配件等；</w:t>
      </w:r>
    </w:p>
    <w:p w14:paraId="764A6294">
      <w:pPr>
        <w:pStyle w:val="8"/>
        <w:keepNext w:val="0"/>
        <w:keepLines w:val="0"/>
        <w:pageBreakBefore w:val="0"/>
        <w:widowControl/>
        <w:numPr>
          <w:ilvl w:val="0"/>
          <w:numId w:val="0"/>
        </w:numPr>
        <w:kinsoku/>
        <w:wordWrap/>
        <w:overflowPunct/>
        <w:topLinePunct w:val="0"/>
        <w:autoSpaceDE/>
        <w:autoSpaceDN/>
        <w:bidi w:val="0"/>
        <w:adjustRightInd/>
        <w:snapToGrid/>
        <w:spacing w:line="579" w:lineRule="exact"/>
        <w:ind w:leftChars="0" w:firstLine="560" w:firstLineChars="200"/>
        <w:textAlignment w:val="auto"/>
        <w:rPr>
          <w:rFonts w:hint="eastAsia" w:ascii="Times New Roman" w:hAnsi="Times New Roman" w:eastAsia="方正仿宋简体" w:cs="Times New Roman"/>
          <w:b w:val="0"/>
          <w:bCs w:val="0"/>
          <w:sz w:val="28"/>
          <w:szCs w:val="28"/>
          <w:lang w:val="en-US" w:eastAsia="zh-CN"/>
        </w:rPr>
      </w:pPr>
      <w:r>
        <w:rPr>
          <w:rFonts w:hint="eastAsia" w:ascii="Times New Roman" w:hAnsi="Times New Roman" w:eastAsia="方正仿宋简体" w:cs="Times New Roman"/>
          <w:b w:val="0"/>
          <w:bCs w:val="0"/>
          <w:sz w:val="28"/>
          <w:szCs w:val="28"/>
          <w:lang w:val="en-US" w:eastAsia="zh-CN"/>
        </w:rPr>
        <w:t>5</w:t>
      </w:r>
      <w:r>
        <w:rPr>
          <w:rFonts w:hint="default" w:ascii="Times New Roman" w:hAnsi="Times New Roman" w:eastAsia="方正仿宋简体" w:cs="Times New Roman"/>
          <w:b w:val="0"/>
          <w:bCs w:val="0"/>
          <w:sz w:val="28"/>
          <w:szCs w:val="28"/>
          <w:lang w:val="en-US" w:eastAsia="en-US"/>
        </w:rPr>
        <w:t>.</w:t>
      </w:r>
      <w:r>
        <w:rPr>
          <w:rFonts w:hint="eastAsia" w:ascii="Times New Roman" w:hAnsi="Times New Roman" w:eastAsia="方正仿宋简体" w:cs="Times New Roman"/>
          <w:b w:val="0"/>
          <w:bCs w:val="0"/>
          <w:sz w:val="28"/>
          <w:szCs w:val="28"/>
          <w:lang w:val="en-US" w:eastAsia="zh-CN"/>
        </w:rPr>
        <w:t>服务时间：全年365×24 小时无假日服务；</w:t>
      </w:r>
    </w:p>
    <w:p w14:paraId="4B2A679D">
      <w:pPr>
        <w:pStyle w:val="8"/>
        <w:keepNext w:val="0"/>
        <w:keepLines w:val="0"/>
        <w:pageBreakBefore w:val="0"/>
        <w:widowControl/>
        <w:numPr>
          <w:ilvl w:val="0"/>
          <w:numId w:val="0"/>
        </w:numPr>
        <w:kinsoku/>
        <w:wordWrap/>
        <w:overflowPunct/>
        <w:topLinePunct w:val="0"/>
        <w:autoSpaceDE/>
        <w:autoSpaceDN/>
        <w:bidi w:val="0"/>
        <w:adjustRightInd/>
        <w:snapToGrid/>
        <w:spacing w:line="579" w:lineRule="exact"/>
        <w:ind w:leftChars="0" w:firstLine="560" w:firstLineChars="200"/>
        <w:textAlignment w:val="auto"/>
        <w:rPr>
          <w:rFonts w:hint="eastAsia" w:ascii="Times New Roman" w:hAnsi="Times New Roman" w:eastAsia="方正仿宋简体" w:cs="Times New Roman"/>
          <w:b w:val="0"/>
          <w:bCs w:val="0"/>
          <w:sz w:val="28"/>
          <w:szCs w:val="28"/>
          <w:lang w:val="en-US" w:eastAsia="zh-CN"/>
        </w:rPr>
      </w:pPr>
      <w:r>
        <w:rPr>
          <w:rFonts w:hint="eastAsia" w:ascii="Times New Roman" w:hAnsi="Times New Roman" w:eastAsia="方正仿宋简体" w:cs="Times New Roman"/>
          <w:b w:val="0"/>
          <w:bCs w:val="0"/>
          <w:sz w:val="28"/>
          <w:szCs w:val="28"/>
          <w:lang w:val="en-US" w:eastAsia="zh-CN"/>
        </w:rPr>
        <w:t>6.提供《设备年度运行报告》一份，提供电子版服务一份、提供在线查看维修维保服务，透明化服务。</w:t>
      </w:r>
    </w:p>
    <w:p w14:paraId="044CC057">
      <w:pPr>
        <w:pStyle w:val="8"/>
        <w:keepNext w:val="0"/>
        <w:keepLines w:val="0"/>
        <w:pageBreakBefore w:val="0"/>
        <w:widowControl/>
        <w:numPr>
          <w:ilvl w:val="0"/>
          <w:numId w:val="0"/>
        </w:numPr>
        <w:kinsoku/>
        <w:wordWrap/>
        <w:overflowPunct/>
        <w:topLinePunct w:val="0"/>
        <w:autoSpaceDE/>
        <w:autoSpaceDN/>
        <w:bidi w:val="0"/>
        <w:adjustRightInd/>
        <w:snapToGrid/>
        <w:spacing w:line="579" w:lineRule="exact"/>
        <w:ind w:leftChars="0" w:firstLine="560" w:firstLineChars="200"/>
        <w:textAlignment w:val="auto"/>
        <w:rPr>
          <w:rFonts w:hint="default" w:ascii="Times New Roman" w:hAnsi="Times New Roman" w:eastAsia="方正仿宋简体" w:cs="Times New Roman"/>
          <w:b w:val="0"/>
          <w:bCs w:val="0"/>
          <w:sz w:val="28"/>
          <w:szCs w:val="28"/>
          <w:lang w:val="en-US" w:eastAsia="zh-CN"/>
        </w:rPr>
      </w:pPr>
      <w:r>
        <w:rPr>
          <w:rFonts w:hint="eastAsia" w:ascii="Times New Roman" w:hAnsi="Times New Roman" w:eastAsia="方正仿宋简体" w:cs="Times New Roman"/>
          <w:b w:val="0"/>
          <w:bCs w:val="0"/>
          <w:sz w:val="28"/>
          <w:szCs w:val="28"/>
          <w:lang w:val="en-US" w:eastAsia="zh-CN"/>
        </w:rPr>
        <w:t>7.应用调试：每年2次临床调试校准服务。</w:t>
      </w:r>
    </w:p>
    <w:p w14:paraId="6F0AE2B6">
      <w:pPr>
        <w:pStyle w:val="8"/>
        <w:keepNext w:val="0"/>
        <w:keepLines w:val="0"/>
        <w:pageBreakBefore w:val="0"/>
        <w:widowControl/>
        <w:numPr>
          <w:ilvl w:val="0"/>
          <w:numId w:val="0"/>
        </w:numPr>
        <w:kinsoku/>
        <w:wordWrap/>
        <w:overflowPunct/>
        <w:topLinePunct w:val="0"/>
        <w:autoSpaceDE/>
        <w:autoSpaceDN/>
        <w:bidi w:val="0"/>
        <w:adjustRightInd/>
        <w:snapToGrid/>
        <w:spacing w:line="579" w:lineRule="exact"/>
        <w:ind w:firstLine="560" w:firstLineChars="200"/>
        <w:textAlignment w:val="auto"/>
        <w:rPr>
          <w:rFonts w:hint="eastAsia" w:ascii="Times New Roman" w:hAnsi="Times New Roman" w:eastAsia="方正仿宋简体" w:cs="Times New Roman"/>
          <w:b w:val="0"/>
          <w:bCs w:val="0"/>
          <w:sz w:val="28"/>
          <w:szCs w:val="28"/>
          <w:lang w:val="en-US" w:eastAsia="zh-CN"/>
        </w:rPr>
      </w:pPr>
      <w:r>
        <w:rPr>
          <w:rFonts w:hint="eastAsia" w:ascii="Times New Roman" w:hAnsi="Times New Roman" w:eastAsia="方正仿宋简体" w:cs="Times New Roman"/>
          <w:b w:val="0"/>
          <w:bCs w:val="0"/>
          <w:sz w:val="28"/>
          <w:szCs w:val="28"/>
          <w:lang w:val="en-US" w:eastAsia="zh-CN"/>
        </w:rPr>
        <w:t>*8.</w:t>
      </w:r>
      <w:r>
        <w:rPr>
          <w:rFonts w:hint="default" w:ascii="Times New Roman" w:hAnsi="Times New Roman" w:eastAsia="方正仿宋简体" w:cs="Times New Roman"/>
          <w:b w:val="0"/>
          <w:bCs w:val="0"/>
          <w:sz w:val="28"/>
          <w:szCs w:val="28"/>
          <w:lang w:val="en-US" w:eastAsia="zh-CN"/>
        </w:rPr>
        <w:t>备件要求</w:t>
      </w:r>
      <w:r>
        <w:rPr>
          <w:rFonts w:hint="eastAsia" w:ascii="Times New Roman" w:hAnsi="Times New Roman" w:eastAsia="方正仿宋简体" w:cs="Times New Roman"/>
          <w:b w:val="0"/>
          <w:bCs w:val="0"/>
          <w:sz w:val="28"/>
          <w:szCs w:val="28"/>
          <w:lang w:val="en-US" w:eastAsia="zh-CN"/>
        </w:rPr>
        <w:t>：</w:t>
      </w:r>
    </w:p>
    <w:p w14:paraId="6DD6A880">
      <w:pPr>
        <w:pStyle w:val="8"/>
        <w:keepNext w:val="0"/>
        <w:keepLines w:val="0"/>
        <w:pageBreakBefore w:val="0"/>
        <w:widowControl/>
        <w:numPr>
          <w:ilvl w:val="0"/>
          <w:numId w:val="0"/>
        </w:numPr>
        <w:kinsoku/>
        <w:wordWrap/>
        <w:overflowPunct/>
        <w:topLinePunct w:val="0"/>
        <w:autoSpaceDE/>
        <w:autoSpaceDN/>
        <w:bidi w:val="0"/>
        <w:adjustRightInd/>
        <w:snapToGrid/>
        <w:spacing w:line="579" w:lineRule="exact"/>
        <w:ind w:firstLine="560" w:firstLineChars="200"/>
        <w:textAlignment w:val="auto"/>
        <w:rPr>
          <w:rFonts w:hint="eastAsia" w:ascii="Times New Roman" w:hAnsi="Times New Roman" w:eastAsia="方正仿宋简体" w:cs="Times New Roman"/>
          <w:b w:val="0"/>
          <w:bCs w:val="0"/>
          <w:sz w:val="28"/>
          <w:szCs w:val="28"/>
          <w:lang w:val="en-US" w:eastAsia="zh-CN"/>
        </w:rPr>
      </w:pPr>
      <w:r>
        <w:rPr>
          <w:rFonts w:hint="eastAsia" w:ascii="Times New Roman" w:hAnsi="Times New Roman" w:eastAsia="方正仿宋简体" w:cs="Times New Roman"/>
          <w:b w:val="0"/>
          <w:bCs w:val="0"/>
          <w:sz w:val="28"/>
          <w:szCs w:val="28"/>
          <w:lang w:val="en-US" w:eastAsia="zh-CN"/>
        </w:rPr>
        <w:t>8.1</w:t>
      </w:r>
      <w:r>
        <w:rPr>
          <w:rFonts w:hint="default" w:ascii="Times New Roman" w:hAnsi="Times New Roman" w:eastAsia="方正仿宋简体" w:cs="Times New Roman"/>
          <w:b w:val="0"/>
          <w:bCs w:val="0"/>
          <w:sz w:val="28"/>
          <w:szCs w:val="28"/>
          <w:lang w:val="en-US" w:eastAsia="zh-CN"/>
        </w:rPr>
        <w:t>更换配件维修</w:t>
      </w:r>
      <w:r>
        <w:rPr>
          <w:rFonts w:hint="eastAsia" w:ascii="Times New Roman" w:hAnsi="Times New Roman" w:eastAsia="方正仿宋简体" w:cs="Times New Roman"/>
          <w:b w:val="0"/>
          <w:bCs w:val="0"/>
          <w:sz w:val="28"/>
          <w:szCs w:val="28"/>
          <w:lang w:val="en-US" w:eastAsia="zh-CN"/>
        </w:rPr>
        <w:t>：</w:t>
      </w:r>
      <w:r>
        <w:rPr>
          <w:rFonts w:hint="default" w:ascii="Times New Roman" w:hAnsi="Times New Roman" w:eastAsia="方正仿宋简体" w:cs="Times New Roman"/>
          <w:b w:val="0"/>
          <w:bCs w:val="0"/>
          <w:sz w:val="28"/>
          <w:szCs w:val="28"/>
          <w:lang w:val="en-US" w:eastAsia="zh-CN"/>
        </w:rPr>
        <w:t>更换的配件为权属清楚的原厂配件</w:t>
      </w:r>
      <w:r>
        <w:rPr>
          <w:rFonts w:hint="default" w:ascii="Times New Roman" w:hAnsi="Times New Roman" w:eastAsia="方正仿宋简体" w:cs="Times New Roman"/>
          <w:b w:val="0"/>
          <w:bCs w:val="0"/>
          <w:sz w:val="28"/>
          <w:szCs w:val="28"/>
          <w:lang w:val="en-US" w:eastAsia="zh-CN"/>
        </w:rPr>
        <w:t>，保障维修后的机器性能和使用效果，达到原厂维修标准，符合国家相关法律法规规定的技术标准。产品质量应符合中华人民共和国国家安全质量标准、环保标准、行业标准或货物来源官方标准</w:t>
      </w:r>
      <w:r>
        <w:rPr>
          <w:rFonts w:hint="eastAsia" w:ascii="Times New Roman" w:hAnsi="Times New Roman" w:eastAsia="方正仿宋简体" w:cs="Times New Roman"/>
          <w:b w:val="0"/>
          <w:bCs w:val="0"/>
          <w:sz w:val="28"/>
          <w:szCs w:val="28"/>
          <w:lang w:val="en-US" w:eastAsia="zh-CN"/>
        </w:rPr>
        <w:t>；</w:t>
      </w:r>
    </w:p>
    <w:p w14:paraId="6FAA14A4">
      <w:pPr>
        <w:pStyle w:val="8"/>
        <w:keepNext w:val="0"/>
        <w:keepLines w:val="0"/>
        <w:pageBreakBefore w:val="0"/>
        <w:widowControl/>
        <w:numPr>
          <w:ilvl w:val="0"/>
          <w:numId w:val="0"/>
        </w:numPr>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简体" w:cs="Times New Roman"/>
          <w:b w:val="0"/>
          <w:bCs w:val="0"/>
          <w:sz w:val="28"/>
          <w:szCs w:val="28"/>
          <w:lang w:val="en-US" w:eastAsia="zh-CN"/>
        </w:rPr>
      </w:pPr>
      <w:r>
        <w:rPr>
          <w:rFonts w:hint="eastAsia" w:ascii="Times New Roman" w:hAnsi="Times New Roman" w:eastAsia="方正仿宋简体" w:cs="Times New Roman"/>
          <w:b w:val="0"/>
          <w:bCs w:val="0"/>
          <w:sz w:val="28"/>
          <w:szCs w:val="28"/>
          <w:lang w:val="en-US" w:eastAsia="zh-CN"/>
        </w:rPr>
        <w:t>8.2</w:t>
      </w:r>
      <w:r>
        <w:rPr>
          <w:rFonts w:hint="default" w:ascii="Times New Roman" w:hAnsi="Times New Roman" w:eastAsia="方正仿宋简体" w:cs="Times New Roman"/>
          <w:b w:val="0"/>
          <w:bCs w:val="0"/>
          <w:sz w:val="28"/>
          <w:szCs w:val="28"/>
          <w:lang w:val="en-US" w:eastAsia="zh-CN"/>
        </w:rPr>
        <w:t>产品所有技术性能规格及参数，应符合生产厂商公开的宣传资料和生产厂商官方网站宣传内容的标准要求。</w:t>
      </w:r>
    </w:p>
    <w:p w14:paraId="2B315ED0">
      <w:pPr>
        <w:pStyle w:val="8"/>
        <w:keepNext w:val="0"/>
        <w:keepLines w:val="0"/>
        <w:pageBreakBefore w:val="0"/>
        <w:widowControl/>
        <w:numPr>
          <w:ilvl w:val="0"/>
          <w:numId w:val="0"/>
        </w:numPr>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简体" w:cs="Times New Roman"/>
          <w:b w:val="0"/>
          <w:bCs w:val="0"/>
          <w:sz w:val="28"/>
          <w:szCs w:val="28"/>
          <w:lang w:val="en-US" w:eastAsia="zh-CN"/>
        </w:rPr>
      </w:pPr>
      <w:r>
        <w:rPr>
          <w:rFonts w:hint="eastAsia" w:ascii="Times New Roman" w:hAnsi="Times New Roman" w:eastAsia="方正仿宋简体" w:cs="Times New Roman"/>
          <w:b w:val="0"/>
          <w:bCs w:val="0"/>
          <w:sz w:val="28"/>
          <w:szCs w:val="28"/>
          <w:lang w:val="en-US" w:eastAsia="zh-CN"/>
        </w:rPr>
        <w:t>8.3</w:t>
      </w:r>
      <w:r>
        <w:rPr>
          <w:rFonts w:hint="default" w:ascii="Times New Roman" w:hAnsi="Times New Roman" w:eastAsia="方正仿宋简体" w:cs="Times New Roman"/>
          <w:b w:val="0"/>
          <w:bCs w:val="0"/>
          <w:sz w:val="28"/>
          <w:szCs w:val="28"/>
          <w:lang w:val="en-US" w:eastAsia="zh-CN"/>
        </w:rPr>
        <w:t>更换的备件必须与原型号一致或升级的备件，</w:t>
      </w:r>
      <w:r>
        <w:rPr>
          <w:rFonts w:hint="eastAsia" w:ascii="Times New Roman" w:hAnsi="Times New Roman" w:eastAsia="方正仿宋简体" w:cs="Times New Roman"/>
          <w:b w:val="0"/>
          <w:bCs w:val="0"/>
          <w:sz w:val="28"/>
          <w:szCs w:val="28"/>
          <w:lang w:val="en-US" w:eastAsia="zh-CN"/>
        </w:rPr>
        <w:t>满足临床工作开展需求，</w:t>
      </w:r>
      <w:r>
        <w:rPr>
          <w:rFonts w:hint="default" w:ascii="Times New Roman" w:hAnsi="Times New Roman" w:eastAsia="方正仿宋简体" w:cs="Times New Roman"/>
          <w:b w:val="0"/>
          <w:bCs w:val="0"/>
          <w:sz w:val="28"/>
          <w:szCs w:val="28"/>
          <w:lang w:val="en-US" w:eastAsia="zh-CN"/>
        </w:rPr>
        <w:t>安装完毕后达到设备运行标准</w:t>
      </w:r>
      <w:r>
        <w:rPr>
          <w:rFonts w:hint="eastAsia" w:ascii="Times New Roman" w:hAnsi="Times New Roman" w:eastAsia="方正仿宋简体" w:cs="Times New Roman"/>
          <w:b w:val="0"/>
          <w:bCs w:val="0"/>
          <w:sz w:val="28"/>
          <w:szCs w:val="28"/>
          <w:lang w:val="en-US" w:eastAsia="zh-CN"/>
        </w:rPr>
        <w:t>（</w:t>
      </w:r>
      <w:r>
        <w:rPr>
          <w:rFonts w:hint="default" w:ascii="Times New Roman" w:hAnsi="Times New Roman" w:eastAsia="方正仿宋简体" w:cs="Times New Roman"/>
          <w:b w:val="0"/>
          <w:bCs w:val="0"/>
          <w:sz w:val="28"/>
          <w:szCs w:val="28"/>
          <w:lang w:val="en-US" w:eastAsia="zh-CN"/>
        </w:rPr>
        <w:t>需提供备件来源证明</w:t>
      </w:r>
      <w:r>
        <w:rPr>
          <w:rFonts w:hint="eastAsia" w:ascii="Times New Roman" w:hAnsi="Times New Roman" w:eastAsia="方正仿宋简体" w:cs="Times New Roman"/>
          <w:b w:val="0"/>
          <w:bCs w:val="0"/>
          <w:sz w:val="28"/>
          <w:szCs w:val="28"/>
          <w:lang w:val="en-US" w:eastAsia="zh-CN"/>
        </w:rPr>
        <w:t>）</w:t>
      </w:r>
      <w:r>
        <w:rPr>
          <w:rFonts w:hint="default" w:ascii="Times New Roman" w:hAnsi="Times New Roman" w:eastAsia="方正仿宋简体" w:cs="Times New Roman"/>
          <w:b w:val="0"/>
          <w:bCs w:val="0"/>
          <w:sz w:val="28"/>
          <w:szCs w:val="28"/>
          <w:lang w:val="en-US" w:eastAsia="zh-CN"/>
        </w:rPr>
        <w:t>。</w:t>
      </w:r>
    </w:p>
    <w:p w14:paraId="2E9A5321">
      <w:pPr>
        <w:pStyle w:val="8"/>
        <w:keepNext w:val="0"/>
        <w:keepLines w:val="0"/>
        <w:pageBreakBefore w:val="0"/>
        <w:widowControl/>
        <w:numPr>
          <w:ilvl w:val="0"/>
          <w:numId w:val="0"/>
        </w:numPr>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仿宋简体" w:cs="Times New Roman"/>
          <w:b w:val="0"/>
          <w:bCs w:val="0"/>
          <w:sz w:val="28"/>
          <w:szCs w:val="28"/>
          <w:lang w:val="en-US" w:eastAsia="zh-CN"/>
        </w:rPr>
      </w:pPr>
      <w:r>
        <w:rPr>
          <w:rFonts w:hint="eastAsia" w:ascii="Times New Roman" w:hAnsi="Times New Roman" w:eastAsia="方正仿宋简体" w:cs="Times New Roman"/>
          <w:b w:val="0"/>
          <w:bCs w:val="0"/>
          <w:sz w:val="28"/>
          <w:szCs w:val="28"/>
          <w:lang w:val="en-US" w:eastAsia="zh-CN"/>
        </w:rPr>
        <w:t>8.4</w:t>
      </w:r>
      <w:r>
        <w:rPr>
          <w:rFonts w:hint="default" w:ascii="Times New Roman" w:hAnsi="Times New Roman" w:eastAsia="方正仿宋简体" w:cs="Times New Roman"/>
          <w:b w:val="0"/>
          <w:bCs w:val="0"/>
          <w:sz w:val="28"/>
          <w:szCs w:val="28"/>
          <w:lang w:val="en-US" w:eastAsia="zh-CN"/>
        </w:rPr>
        <w:t>探头故障时，更换的探头为原厂探头，图像质量及电气安全需满足厂家的标准</w:t>
      </w:r>
      <w:r>
        <w:rPr>
          <w:rFonts w:hint="eastAsia" w:ascii="Times New Roman" w:hAnsi="Times New Roman" w:eastAsia="方正仿宋简体" w:cs="Times New Roman"/>
          <w:b w:val="0"/>
          <w:bCs w:val="0"/>
          <w:sz w:val="28"/>
          <w:szCs w:val="28"/>
          <w:lang w:val="en-US" w:eastAsia="zh-CN"/>
        </w:rPr>
        <w:t>（</w:t>
      </w:r>
      <w:r>
        <w:rPr>
          <w:rFonts w:hint="default" w:ascii="Times New Roman" w:hAnsi="Times New Roman" w:eastAsia="方正仿宋简体" w:cs="Times New Roman"/>
          <w:b w:val="0"/>
          <w:bCs w:val="0"/>
          <w:sz w:val="28"/>
          <w:szCs w:val="28"/>
          <w:lang w:val="en-US" w:eastAsia="zh-CN"/>
        </w:rPr>
        <w:t>需提供备件来源证明</w:t>
      </w:r>
      <w:r>
        <w:rPr>
          <w:rFonts w:hint="eastAsia" w:ascii="Times New Roman" w:hAnsi="Times New Roman" w:eastAsia="方正仿宋简体" w:cs="Times New Roman"/>
          <w:b w:val="0"/>
          <w:bCs w:val="0"/>
          <w:sz w:val="28"/>
          <w:szCs w:val="28"/>
          <w:lang w:val="en-US" w:eastAsia="zh-CN"/>
        </w:rPr>
        <w:t>）</w:t>
      </w:r>
      <w:r>
        <w:rPr>
          <w:rFonts w:hint="default" w:ascii="Times New Roman" w:hAnsi="Times New Roman" w:eastAsia="方正仿宋简体" w:cs="Times New Roman"/>
          <w:b w:val="0"/>
          <w:bCs w:val="0"/>
          <w:sz w:val="28"/>
          <w:szCs w:val="28"/>
          <w:lang w:val="en-US" w:eastAsia="zh-CN"/>
        </w:rPr>
        <w:t>。</w:t>
      </w:r>
    </w:p>
    <w:p w14:paraId="3AA672DA">
      <w:pPr>
        <w:pStyle w:val="8"/>
        <w:keepNext w:val="0"/>
        <w:keepLines w:val="0"/>
        <w:pageBreakBefore w:val="0"/>
        <w:widowControl/>
        <w:numPr>
          <w:ilvl w:val="0"/>
          <w:numId w:val="0"/>
        </w:numPr>
        <w:kinsoku/>
        <w:wordWrap/>
        <w:overflowPunct/>
        <w:topLinePunct w:val="0"/>
        <w:autoSpaceDE/>
        <w:autoSpaceDN/>
        <w:bidi w:val="0"/>
        <w:adjustRightInd/>
        <w:snapToGrid/>
        <w:spacing w:line="579" w:lineRule="exact"/>
        <w:ind w:firstLine="560" w:firstLineChars="200"/>
        <w:textAlignment w:val="auto"/>
        <w:rPr>
          <w:rFonts w:hint="eastAsia" w:ascii="Times New Roman" w:hAnsi="Times New Roman" w:eastAsia="方正仿宋简体" w:cs="Times New Roman"/>
          <w:b w:val="0"/>
          <w:bCs w:val="0"/>
          <w:sz w:val="28"/>
          <w:szCs w:val="28"/>
          <w:lang w:val="en-US" w:eastAsia="zh-CN"/>
        </w:rPr>
      </w:pPr>
      <w:r>
        <w:rPr>
          <w:rFonts w:hint="eastAsia" w:ascii="Times New Roman" w:hAnsi="Times New Roman" w:eastAsia="方正仿宋简体" w:cs="Times New Roman"/>
          <w:b w:val="0"/>
          <w:bCs w:val="0"/>
          <w:caps/>
          <w:kern w:val="2"/>
          <w:sz w:val="28"/>
          <w:szCs w:val="28"/>
          <w:lang w:val="en-US" w:eastAsia="zh-CN" w:bidi="ar-SA"/>
        </w:rPr>
        <w:t>9.</w:t>
      </w:r>
      <w:r>
        <w:rPr>
          <w:rFonts w:hint="eastAsia" w:ascii="Times New Roman" w:hAnsi="Times New Roman" w:eastAsia="方正仿宋简体" w:cs="Times New Roman"/>
          <w:b w:val="0"/>
          <w:bCs w:val="0"/>
          <w:sz w:val="28"/>
          <w:szCs w:val="28"/>
          <w:lang w:val="en-US" w:eastAsia="zh-CN"/>
        </w:rPr>
        <w:t>科室建设：协助科室做好科室6S-10S管理，整理、整顿、清扫、清洁、标准化、素养、安全、节约、满意，即可提高工作效率、保障患者安全降低风险、通过规范化、标准化管理提高医疗服务质量。</w:t>
      </w:r>
    </w:p>
    <w:p w14:paraId="5872032E">
      <w:pPr>
        <w:pageBreakBefore w:val="0"/>
        <w:kinsoku/>
        <w:wordWrap/>
        <w:overflowPunct/>
        <w:topLinePunct w:val="0"/>
        <w:autoSpaceDE/>
        <w:autoSpaceDN/>
        <w:bidi w:val="0"/>
        <w:adjustRightInd/>
        <w:snapToGrid/>
        <w:spacing w:line="579" w:lineRule="exact"/>
        <w:ind w:firstLine="560" w:firstLineChars="200"/>
        <w:textAlignment w:val="auto"/>
        <w:rPr>
          <w:rFonts w:hint="eastAsia" w:eastAsia="方正仿宋简体"/>
          <w:lang w:val="en-US" w:eastAsia="zh-CN"/>
        </w:rPr>
      </w:pPr>
      <w:r>
        <w:rPr>
          <w:rFonts w:hint="eastAsia" w:ascii="Times New Roman" w:hAnsi="Times New Roman" w:eastAsia="方正仿宋简体" w:cs="Times New Roman"/>
          <w:b w:val="0"/>
          <w:bCs w:val="0"/>
          <w:sz w:val="28"/>
          <w:szCs w:val="28"/>
          <w:lang w:val="en-US" w:eastAsia="zh-CN"/>
        </w:rPr>
        <w:t>10.</w:t>
      </w:r>
      <w:r>
        <w:rPr>
          <w:rFonts w:hint="eastAsia" w:ascii="Times New Roman" w:hAnsi="Times New Roman" w:eastAsia="方正仿宋简体" w:cs="Times New Roman"/>
          <w:b w:val="0"/>
          <w:bCs w:val="0"/>
          <w:caps/>
          <w:kern w:val="2"/>
          <w:sz w:val="28"/>
          <w:szCs w:val="28"/>
          <w:lang w:val="en-US" w:eastAsia="zh-CN" w:bidi="ar-SA"/>
        </w:rPr>
        <w:t>附加服务：全院未入保设备免费保养、免费技术支持、现场支持。</w:t>
      </w:r>
    </w:p>
    <w:p w14:paraId="51D508C5">
      <w:pPr>
        <w:pageBreakBefore w:val="0"/>
        <w:numPr>
          <w:ilvl w:val="0"/>
          <w:numId w:val="0"/>
        </w:numPr>
        <w:kinsoku/>
        <w:wordWrap/>
        <w:overflowPunct/>
        <w:topLinePunct w:val="0"/>
        <w:autoSpaceDE/>
        <w:autoSpaceDN/>
        <w:bidi w:val="0"/>
        <w:adjustRightInd/>
        <w:snapToGrid/>
        <w:spacing w:line="579" w:lineRule="exact"/>
        <w:ind w:left="0" w:leftChars="0" w:firstLine="560" w:firstLineChars="200"/>
        <w:textAlignment w:val="auto"/>
        <w:rPr>
          <w:rFonts w:hint="default" w:ascii="Times New Roman" w:hAnsi="Times New Roman" w:eastAsia="方正仿宋简体" w:cs="Times New Roman"/>
          <w:b w:val="0"/>
          <w:bCs w:val="0"/>
          <w:sz w:val="28"/>
          <w:szCs w:val="28"/>
          <w:lang w:val="en-US" w:eastAsia="zh-CN"/>
        </w:rPr>
      </w:pPr>
      <w:r>
        <w:rPr>
          <w:rFonts w:hint="default" w:ascii="Times New Roman" w:hAnsi="Times New Roman" w:eastAsia="方正仿宋简体" w:cs="Times New Roman"/>
          <w:b w:val="0"/>
          <w:bCs w:val="0"/>
          <w:kern w:val="2"/>
          <w:sz w:val="28"/>
          <w:szCs w:val="28"/>
          <w:lang w:val="en-US" w:eastAsia="zh-CN" w:bidi="ar-SA"/>
        </w:rPr>
        <w:t>1</w:t>
      </w:r>
      <w:r>
        <w:rPr>
          <w:rFonts w:hint="eastAsia" w:ascii="Times New Roman" w:hAnsi="Times New Roman" w:eastAsia="方正仿宋简体" w:cs="Times New Roman"/>
          <w:b w:val="0"/>
          <w:bCs w:val="0"/>
          <w:kern w:val="2"/>
          <w:sz w:val="28"/>
          <w:szCs w:val="28"/>
          <w:lang w:val="en-US" w:eastAsia="zh-CN" w:bidi="ar-SA"/>
        </w:rPr>
        <w:t>1</w:t>
      </w:r>
      <w:r>
        <w:rPr>
          <w:rFonts w:hint="default" w:ascii="Times New Roman" w:hAnsi="Times New Roman" w:eastAsia="方正仿宋简体" w:cs="Times New Roman"/>
          <w:b w:val="0"/>
          <w:bCs w:val="0"/>
          <w:kern w:val="2"/>
          <w:sz w:val="28"/>
          <w:szCs w:val="28"/>
          <w:lang w:val="en-US" w:eastAsia="zh-CN" w:bidi="ar-SA"/>
        </w:rPr>
        <w:t>.</w:t>
      </w:r>
      <w:r>
        <w:rPr>
          <w:rFonts w:hint="eastAsia" w:ascii="Times New Roman" w:hAnsi="Times New Roman" w:eastAsia="方正仿宋简体" w:cs="Times New Roman"/>
          <w:b w:val="0"/>
          <w:bCs w:val="0"/>
          <w:caps/>
          <w:kern w:val="2"/>
          <w:sz w:val="28"/>
          <w:szCs w:val="28"/>
          <w:lang w:val="en-US" w:eastAsia="zh-CN" w:bidi="ar-SA"/>
        </w:rPr>
        <w:t>常用设备配件配置表</w:t>
      </w:r>
      <w:bookmarkStart w:id="0" w:name="_GoBack"/>
      <w:bookmarkEnd w:id="0"/>
    </w:p>
    <w:tbl>
      <w:tblPr>
        <w:tblStyle w:val="10"/>
        <w:tblW w:w="8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306"/>
        <w:gridCol w:w="1770"/>
        <w:gridCol w:w="4620"/>
      </w:tblGrid>
      <w:tr w14:paraId="760CF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04" w:hRule="atLeast"/>
        </w:trPr>
        <w:tc>
          <w:tcPr>
            <w:tcW w:w="2306" w:type="dxa"/>
          </w:tcPr>
          <w:p w14:paraId="0422597F">
            <w:pPr>
              <w:pStyle w:val="2"/>
              <w:ind w:firstLine="220" w:firstLineChars="100"/>
              <w:rPr>
                <w:rFonts w:hint="default"/>
                <w:sz w:val="21"/>
                <w:szCs w:val="21"/>
                <w:vertAlign w:val="baseline"/>
                <w:lang w:val="en-US" w:eastAsia="zh-CN"/>
              </w:rPr>
            </w:pPr>
            <w:r>
              <w:rPr>
                <w:rFonts w:hint="eastAsia" w:ascii="Times New Roman" w:hAnsi="Times New Roman" w:eastAsia="方正仿宋简体" w:cs="Times New Roman"/>
                <w:b w:val="0"/>
                <w:bCs w:val="0"/>
                <w:caps/>
                <w:kern w:val="2"/>
                <w:sz w:val="22"/>
                <w:szCs w:val="22"/>
                <w:lang w:val="en-US" w:eastAsia="zh-CN" w:bidi="ar-SA"/>
              </w:rPr>
              <w:t>设备型号（序列号）</w:t>
            </w:r>
          </w:p>
        </w:tc>
        <w:tc>
          <w:tcPr>
            <w:tcW w:w="1770" w:type="dxa"/>
          </w:tcPr>
          <w:p w14:paraId="7A5EE411">
            <w:pPr>
              <w:pStyle w:val="2"/>
              <w:ind w:firstLine="220" w:firstLineChars="100"/>
              <w:rPr>
                <w:rFonts w:hint="eastAsia" w:ascii="Times New Roman" w:hAnsi="Times New Roman" w:eastAsia="方正仿宋简体" w:cs="Times New Roman"/>
                <w:b w:val="0"/>
                <w:bCs w:val="0"/>
                <w:caps/>
                <w:kern w:val="2"/>
                <w:sz w:val="22"/>
                <w:szCs w:val="22"/>
                <w:lang w:val="en-US" w:eastAsia="zh-CN" w:bidi="ar-SA"/>
              </w:rPr>
            </w:pPr>
            <w:r>
              <w:rPr>
                <w:rFonts w:hint="eastAsia" w:ascii="Times New Roman" w:hAnsi="Times New Roman" w:eastAsia="方正仿宋简体" w:cs="Times New Roman"/>
                <w:b w:val="0"/>
                <w:bCs w:val="0"/>
                <w:caps/>
                <w:kern w:val="2"/>
                <w:sz w:val="22"/>
                <w:szCs w:val="22"/>
                <w:lang w:val="en-US" w:eastAsia="zh-CN" w:bidi="ar-SA"/>
              </w:rPr>
              <w:t>机型（厂家）</w:t>
            </w:r>
          </w:p>
        </w:tc>
        <w:tc>
          <w:tcPr>
            <w:tcW w:w="4620" w:type="dxa"/>
          </w:tcPr>
          <w:p w14:paraId="0E0E9A1E">
            <w:pPr>
              <w:pStyle w:val="2"/>
              <w:jc w:val="center"/>
              <w:rPr>
                <w:rFonts w:hint="default"/>
                <w:sz w:val="21"/>
                <w:szCs w:val="21"/>
                <w:vertAlign w:val="baseline"/>
                <w:lang w:val="en-US" w:eastAsia="zh-CN"/>
              </w:rPr>
            </w:pPr>
            <w:r>
              <w:rPr>
                <w:rFonts w:hint="eastAsia" w:ascii="Times New Roman" w:hAnsi="Times New Roman" w:eastAsia="方正仿宋简体" w:cs="Times New Roman"/>
                <w:b w:val="0"/>
                <w:bCs w:val="0"/>
                <w:caps/>
                <w:kern w:val="2"/>
                <w:sz w:val="22"/>
                <w:szCs w:val="22"/>
                <w:lang w:val="en-US" w:eastAsia="zh-CN" w:bidi="ar-SA"/>
              </w:rPr>
              <w:t>探头配置</w:t>
            </w:r>
          </w:p>
        </w:tc>
      </w:tr>
      <w:tr w14:paraId="250E9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06" w:type="dxa"/>
            <w:shd w:val="clear" w:color="auto" w:fill="auto"/>
            <w:vAlign w:val="center"/>
          </w:tcPr>
          <w:p w14:paraId="59FA0A24">
            <w:pPr>
              <w:keepNext w:val="0"/>
              <w:keepLines w:val="0"/>
              <w:widowControl/>
              <w:suppressLineNumbers w:val="0"/>
              <w:ind w:left="0" w:leftChars="0" w:firstLine="0" w:firstLineChars="0"/>
              <w:jc w:val="center"/>
              <w:textAlignment w:val="center"/>
              <w:outlineLvl w:val="3"/>
              <w:rPr>
                <w:rFonts w:hint="eastAsia" w:ascii="方正仿宋简体" w:hAnsi="方正仿宋简体" w:eastAsia="方正仿宋简体" w:cs="方正仿宋简体"/>
                <w:kern w:val="2"/>
                <w:sz w:val="20"/>
                <w:szCs w:val="20"/>
                <w:vertAlign w:val="baseline"/>
                <w:lang w:val="en-US" w:eastAsia="zh-CN" w:bidi="ar-SA"/>
              </w:rPr>
            </w:pPr>
            <w:r>
              <w:rPr>
                <w:rFonts w:hint="eastAsia" w:ascii="方正仿宋简体" w:hAnsi="方正仿宋简体" w:eastAsia="方正仿宋简体" w:cs="方正仿宋简体"/>
                <w:kern w:val="2"/>
                <w:sz w:val="20"/>
                <w:szCs w:val="20"/>
                <w:vertAlign w:val="baseline"/>
                <w:lang w:val="en-US" w:eastAsia="zh-CN" w:bidi="ar-SA"/>
              </w:rPr>
              <w:t>EPIQ Q7</w:t>
            </w:r>
          </w:p>
        </w:tc>
        <w:tc>
          <w:tcPr>
            <w:tcW w:w="1770" w:type="dxa"/>
            <w:shd w:val="clear" w:color="auto" w:fill="auto"/>
            <w:vAlign w:val="center"/>
          </w:tcPr>
          <w:p w14:paraId="21CDCE40">
            <w:pPr>
              <w:keepNext w:val="0"/>
              <w:keepLines w:val="0"/>
              <w:widowControl/>
              <w:suppressLineNumbers w:val="0"/>
              <w:ind w:left="0" w:leftChars="0" w:firstLine="0" w:firstLineChars="0"/>
              <w:jc w:val="center"/>
              <w:textAlignment w:val="center"/>
              <w:outlineLvl w:val="3"/>
              <w:rPr>
                <w:rFonts w:hint="eastAsia" w:ascii="方正仿宋简体" w:hAnsi="方正仿宋简体" w:eastAsia="方正仿宋简体" w:cs="方正仿宋简体"/>
                <w:kern w:val="2"/>
                <w:sz w:val="20"/>
                <w:szCs w:val="20"/>
                <w:vertAlign w:val="baseline"/>
                <w:lang w:val="en-US" w:eastAsia="zh-CN" w:bidi="ar-SA"/>
              </w:rPr>
            </w:pPr>
            <w:r>
              <w:rPr>
                <w:rFonts w:hint="eastAsia" w:ascii="方正仿宋简体" w:hAnsi="方正仿宋简体" w:eastAsia="方正仿宋简体" w:cs="方正仿宋简体"/>
                <w:kern w:val="2"/>
                <w:sz w:val="20"/>
                <w:szCs w:val="20"/>
                <w:vertAlign w:val="baseline"/>
                <w:lang w:val="en-US" w:eastAsia="zh-CN" w:bidi="ar-SA"/>
              </w:rPr>
              <w:t>台式（飞利浦）</w:t>
            </w:r>
          </w:p>
        </w:tc>
        <w:tc>
          <w:tcPr>
            <w:tcW w:w="4620" w:type="dxa"/>
            <w:vAlign w:val="top"/>
          </w:tcPr>
          <w:p w14:paraId="48C36826">
            <w:pPr>
              <w:pStyle w:val="2"/>
              <w:rPr>
                <w:rFonts w:hint="eastAsia" w:ascii="方正仿宋简体" w:hAnsi="方正仿宋简体" w:eastAsia="方正仿宋简体" w:cs="方正仿宋简体"/>
                <w:kern w:val="2"/>
                <w:sz w:val="20"/>
                <w:szCs w:val="20"/>
                <w:vertAlign w:val="baseline"/>
                <w:lang w:val="en-US" w:eastAsia="zh-CN" w:bidi="ar-SA"/>
              </w:rPr>
            </w:pPr>
            <w:r>
              <w:rPr>
                <w:rFonts w:hint="eastAsia" w:ascii="方正仿宋简体" w:hAnsi="方正仿宋简体" w:eastAsia="方正仿宋简体" w:cs="方正仿宋简体"/>
                <w:kern w:val="2"/>
                <w:sz w:val="20"/>
                <w:szCs w:val="20"/>
                <w:vertAlign w:val="baseline"/>
                <w:lang w:val="en-US" w:eastAsia="zh-CN" w:bidi="ar-SA"/>
              </w:rPr>
              <w:t>C5-1、L12-5、L12-3、C10-3v、S5-1</w:t>
            </w:r>
          </w:p>
        </w:tc>
      </w:tr>
      <w:tr w14:paraId="5DA7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06" w:type="dxa"/>
            <w:shd w:val="clear" w:color="auto" w:fill="auto"/>
            <w:vAlign w:val="center"/>
          </w:tcPr>
          <w:p w14:paraId="61E8CE11">
            <w:pPr>
              <w:keepNext w:val="0"/>
              <w:keepLines w:val="0"/>
              <w:widowControl/>
              <w:suppressLineNumbers w:val="0"/>
              <w:ind w:left="0" w:leftChars="0" w:firstLine="0" w:firstLineChars="0"/>
              <w:jc w:val="center"/>
              <w:textAlignment w:val="center"/>
              <w:outlineLvl w:val="3"/>
              <w:rPr>
                <w:rFonts w:hint="eastAsia" w:ascii="方正仿宋简体" w:hAnsi="方正仿宋简体" w:eastAsia="方正仿宋简体" w:cs="方正仿宋简体"/>
                <w:kern w:val="2"/>
                <w:sz w:val="20"/>
                <w:szCs w:val="20"/>
                <w:vertAlign w:val="baseline"/>
                <w:lang w:val="en-US" w:eastAsia="zh-CN" w:bidi="ar-SA"/>
              </w:rPr>
            </w:pPr>
            <w:r>
              <w:rPr>
                <w:rFonts w:hint="eastAsia" w:ascii="方正仿宋简体" w:hAnsi="方正仿宋简体" w:eastAsia="方正仿宋简体" w:cs="方正仿宋简体"/>
                <w:kern w:val="2"/>
                <w:sz w:val="20"/>
                <w:szCs w:val="20"/>
                <w:vertAlign w:val="baseline"/>
                <w:lang w:val="en-US" w:eastAsia="zh-CN" w:bidi="ar-SA"/>
              </w:rPr>
              <w:t>EPIQ Q5</w:t>
            </w:r>
          </w:p>
        </w:tc>
        <w:tc>
          <w:tcPr>
            <w:tcW w:w="1770" w:type="dxa"/>
            <w:shd w:val="clear" w:color="auto" w:fill="auto"/>
            <w:vAlign w:val="center"/>
          </w:tcPr>
          <w:p w14:paraId="01CAFC97">
            <w:pPr>
              <w:keepNext w:val="0"/>
              <w:keepLines w:val="0"/>
              <w:pageBreakBefore w:val="0"/>
              <w:widowControl w:val="0"/>
              <w:tabs>
                <w:tab w:val="left" w:pos="720"/>
              </w:tabs>
              <w:kinsoku/>
              <w:wordWrap/>
              <w:overflowPunct/>
              <w:topLinePunct w:val="0"/>
              <w:autoSpaceDE/>
              <w:autoSpaceDN/>
              <w:bidi w:val="0"/>
              <w:adjustRightInd w:val="0"/>
              <w:snapToGrid w:val="0"/>
              <w:spacing w:line="240" w:lineRule="auto"/>
              <w:jc w:val="center"/>
              <w:textAlignment w:val="auto"/>
              <w:rPr>
                <w:rFonts w:hint="eastAsia" w:ascii="方正仿宋简体" w:hAnsi="方正仿宋简体" w:eastAsia="方正仿宋简体" w:cs="方正仿宋简体"/>
                <w:kern w:val="2"/>
                <w:sz w:val="20"/>
                <w:szCs w:val="20"/>
                <w:vertAlign w:val="baseline"/>
                <w:lang w:val="en-US" w:eastAsia="zh-CN" w:bidi="ar-SA"/>
              </w:rPr>
            </w:pPr>
            <w:r>
              <w:rPr>
                <w:rFonts w:hint="eastAsia" w:ascii="方正仿宋简体" w:hAnsi="方正仿宋简体" w:eastAsia="方正仿宋简体" w:cs="方正仿宋简体"/>
                <w:kern w:val="2"/>
                <w:sz w:val="20"/>
                <w:szCs w:val="20"/>
                <w:vertAlign w:val="baseline"/>
                <w:lang w:val="en-US" w:eastAsia="zh-CN" w:bidi="ar-SA"/>
              </w:rPr>
              <w:t>台式</w:t>
            </w:r>
            <w:r>
              <w:rPr>
                <w:rFonts w:hint="eastAsia" w:ascii="方正仿宋简体" w:hAnsi="方正仿宋简体" w:eastAsia="方正仿宋简体" w:cs="方正仿宋简体"/>
                <w:kern w:val="2"/>
                <w:sz w:val="20"/>
                <w:szCs w:val="20"/>
                <w:vertAlign w:val="baseline"/>
                <w:lang w:val="en-US" w:eastAsia="zh-CN" w:bidi="ar-SA"/>
              </w:rPr>
              <w:t>（飞利浦）</w:t>
            </w:r>
          </w:p>
        </w:tc>
        <w:tc>
          <w:tcPr>
            <w:tcW w:w="4620" w:type="dxa"/>
            <w:vAlign w:val="top"/>
          </w:tcPr>
          <w:p w14:paraId="45E3C9EB">
            <w:pPr>
              <w:pStyle w:val="2"/>
              <w:rPr>
                <w:rFonts w:hint="eastAsia" w:ascii="方正仿宋简体" w:hAnsi="方正仿宋简体" w:eastAsia="方正仿宋简体" w:cs="方正仿宋简体"/>
                <w:kern w:val="2"/>
                <w:sz w:val="20"/>
                <w:szCs w:val="20"/>
                <w:vertAlign w:val="baseline"/>
                <w:lang w:val="en-US" w:eastAsia="zh-CN" w:bidi="ar-SA"/>
              </w:rPr>
            </w:pPr>
            <w:r>
              <w:rPr>
                <w:rFonts w:hint="eastAsia" w:ascii="方正仿宋简体" w:hAnsi="方正仿宋简体" w:eastAsia="方正仿宋简体" w:cs="方正仿宋简体"/>
                <w:kern w:val="2"/>
                <w:sz w:val="20"/>
                <w:szCs w:val="20"/>
                <w:vertAlign w:val="baseline"/>
                <w:lang w:val="en-US" w:eastAsia="zh-CN" w:bidi="ar-SA"/>
              </w:rPr>
              <w:t>C5-1、L12-5、L12-3、C10-3v、S5-1</w:t>
            </w:r>
          </w:p>
        </w:tc>
      </w:tr>
      <w:tr w14:paraId="7B1AC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06" w:type="dxa"/>
            <w:shd w:val="clear"/>
            <w:vAlign w:val="center"/>
          </w:tcPr>
          <w:p w14:paraId="08CC6D6F">
            <w:pPr>
              <w:keepNext w:val="0"/>
              <w:keepLines w:val="0"/>
              <w:widowControl/>
              <w:suppressLineNumbers w:val="0"/>
              <w:ind w:left="0" w:leftChars="0" w:firstLine="0" w:firstLineChars="0"/>
              <w:jc w:val="center"/>
              <w:textAlignment w:val="center"/>
              <w:outlineLvl w:val="3"/>
              <w:rPr>
                <w:rFonts w:hint="eastAsia" w:ascii="方正仿宋简体" w:hAnsi="方正仿宋简体" w:eastAsia="方正仿宋简体" w:cs="方正仿宋简体"/>
                <w:kern w:val="2"/>
                <w:sz w:val="20"/>
                <w:szCs w:val="20"/>
                <w:vertAlign w:val="baseline"/>
                <w:lang w:val="en-US" w:eastAsia="zh-CN" w:bidi="ar-SA"/>
              </w:rPr>
            </w:pPr>
            <w:r>
              <w:rPr>
                <w:rFonts w:hint="eastAsia" w:ascii="方正仿宋简体" w:hAnsi="方正仿宋简体" w:eastAsia="方正仿宋简体" w:cs="方正仿宋简体"/>
                <w:kern w:val="2"/>
                <w:sz w:val="20"/>
                <w:szCs w:val="20"/>
                <w:vertAlign w:val="baseline"/>
                <w:lang w:val="en-US" w:eastAsia="zh-CN" w:bidi="ar-SA"/>
              </w:rPr>
              <w:t>CX50</w:t>
            </w:r>
          </w:p>
        </w:tc>
        <w:tc>
          <w:tcPr>
            <w:tcW w:w="1770" w:type="dxa"/>
            <w:shd w:val="clear" w:color="auto" w:fill="auto"/>
            <w:vAlign w:val="center"/>
          </w:tcPr>
          <w:p w14:paraId="48D0AD9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方正仿宋简体" w:hAnsi="方正仿宋简体" w:eastAsia="方正仿宋简体" w:cs="方正仿宋简体"/>
                <w:kern w:val="2"/>
                <w:sz w:val="20"/>
                <w:szCs w:val="20"/>
                <w:vertAlign w:val="baseline"/>
                <w:lang w:val="en-US" w:eastAsia="zh-CN" w:bidi="ar-SA"/>
              </w:rPr>
            </w:pPr>
            <w:r>
              <w:rPr>
                <w:rFonts w:hint="eastAsia" w:ascii="方正仿宋简体" w:hAnsi="方正仿宋简体" w:eastAsia="方正仿宋简体" w:cs="方正仿宋简体"/>
                <w:kern w:val="2"/>
                <w:sz w:val="20"/>
                <w:szCs w:val="20"/>
                <w:vertAlign w:val="baseline"/>
                <w:lang w:val="en-US" w:eastAsia="zh-CN" w:bidi="ar-SA"/>
              </w:rPr>
              <w:t>便携式</w:t>
            </w:r>
            <w:r>
              <w:rPr>
                <w:rFonts w:hint="eastAsia" w:ascii="方正仿宋简体" w:hAnsi="方正仿宋简体" w:eastAsia="方正仿宋简体" w:cs="方正仿宋简体"/>
                <w:kern w:val="2"/>
                <w:sz w:val="20"/>
                <w:szCs w:val="20"/>
                <w:vertAlign w:val="baseline"/>
                <w:lang w:val="en-US" w:eastAsia="zh-CN" w:bidi="ar-SA"/>
              </w:rPr>
              <w:t>（飞利浦）</w:t>
            </w:r>
          </w:p>
        </w:tc>
        <w:tc>
          <w:tcPr>
            <w:tcW w:w="4620" w:type="dxa"/>
            <w:vAlign w:val="top"/>
          </w:tcPr>
          <w:p w14:paraId="44C7456C">
            <w:pPr>
              <w:pStyle w:val="2"/>
              <w:rPr>
                <w:rFonts w:hint="eastAsia" w:ascii="方正仿宋简体" w:hAnsi="方正仿宋简体" w:eastAsia="方正仿宋简体" w:cs="方正仿宋简体"/>
                <w:kern w:val="2"/>
                <w:sz w:val="20"/>
                <w:szCs w:val="20"/>
                <w:vertAlign w:val="baseline"/>
                <w:lang w:val="en-US" w:eastAsia="zh-CN" w:bidi="ar-SA"/>
              </w:rPr>
            </w:pPr>
            <w:r>
              <w:rPr>
                <w:rFonts w:hint="eastAsia" w:ascii="方正仿宋简体" w:hAnsi="方正仿宋简体" w:eastAsia="方正仿宋简体" w:cs="方正仿宋简体"/>
                <w:kern w:val="2"/>
                <w:sz w:val="20"/>
                <w:szCs w:val="20"/>
                <w:vertAlign w:val="baseline"/>
                <w:lang w:val="en-US" w:eastAsia="zh-CN" w:bidi="ar-SA"/>
              </w:rPr>
              <w:t>C5-1,L12-3、S5-1</w:t>
            </w:r>
          </w:p>
        </w:tc>
      </w:tr>
      <w:tr w14:paraId="11CC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06" w:type="dxa"/>
            <w:shd w:val="clear"/>
            <w:vAlign w:val="center"/>
          </w:tcPr>
          <w:p w14:paraId="7DAB88B7">
            <w:pPr>
              <w:keepNext w:val="0"/>
              <w:keepLines w:val="0"/>
              <w:widowControl/>
              <w:suppressLineNumbers w:val="0"/>
              <w:ind w:left="0" w:leftChars="0" w:firstLine="0" w:firstLineChars="0"/>
              <w:jc w:val="center"/>
              <w:textAlignment w:val="center"/>
              <w:outlineLvl w:val="3"/>
              <w:rPr>
                <w:rFonts w:hint="eastAsia" w:ascii="方正仿宋简体" w:hAnsi="方正仿宋简体" w:eastAsia="方正仿宋简体" w:cs="方正仿宋简体"/>
                <w:kern w:val="2"/>
                <w:sz w:val="20"/>
                <w:szCs w:val="20"/>
                <w:vertAlign w:val="baseline"/>
                <w:lang w:val="en-US" w:eastAsia="zh-CN" w:bidi="ar-SA"/>
              </w:rPr>
            </w:pPr>
            <w:r>
              <w:rPr>
                <w:rFonts w:hint="eastAsia" w:ascii="方正仿宋简体" w:hAnsi="方正仿宋简体" w:eastAsia="方正仿宋简体" w:cs="方正仿宋简体"/>
                <w:kern w:val="2"/>
                <w:sz w:val="20"/>
                <w:szCs w:val="20"/>
                <w:vertAlign w:val="baseline"/>
                <w:lang w:val="en-US" w:eastAsia="zh-CN" w:bidi="ar-SA"/>
              </w:rPr>
              <w:t>IU22（BOG1DR）</w:t>
            </w:r>
          </w:p>
        </w:tc>
        <w:tc>
          <w:tcPr>
            <w:tcW w:w="1770" w:type="dxa"/>
            <w:shd w:val="clear" w:color="auto" w:fill="auto"/>
            <w:vAlign w:val="center"/>
          </w:tcPr>
          <w:p w14:paraId="4D150D3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方正仿宋简体" w:hAnsi="方正仿宋简体" w:eastAsia="方正仿宋简体" w:cs="方正仿宋简体"/>
                <w:kern w:val="2"/>
                <w:sz w:val="20"/>
                <w:szCs w:val="20"/>
                <w:vertAlign w:val="baseline"/>
                <w:lang w:val="en-US" w:eastAsia="zh-CN" w:bidi="ar-SA"/>
              </w:rPr>
            </w:pPr>
            <w:r>
              <w:rPr>
                <w:rFonts w:hint="eastAsia" w:ascii="方正仿宋简体" w:hAnsi="方正仿宋简体" w:eastAsia="方正仿宋简体" w:cs="方正仿宋简体"/>
                <w:kern w:val="2"/>
                <w:sz w:val="20"/>
                <w:szCs w:val="20"/>
                <w:vertAlign w:val="baseline"/>
                <w:lang w:val="en-US" w:eastAsia="zh-CN" w:bidi="ar-SA"/>
              </w:rPr>
              <w:t>台式</w:t>
            </w:r>
            <w:r>
              <w:rPr>
                <w:rFonts w:hint="eastAsia" w:ascii="方正仿宋简体" w:hAnsi="方正仿宋简体" w:eastAsia="方正仿宋简体" w:cs="方正仿宋简体"/>
                <w:kern w:val="2"/>
                <w:sz w:val="20"/>
                <w:szCs w:val="20"/>
                <w:vertAlign w:val="baseline"/>
                <w:lang w:val="en-US" w:eastAsia="zh-CN" w:bidi="ar-SA"/>
              </w:rPr>
              <w:t>（飞利浦）</w:t>
            </w:r>
          </w:p>
        </w:tc>
        <w:tc>
          <w:tcPr>
            <w:tcW w:w="4620" w:type="dxa"/>
            <w:vAlign w:val="top"/>
          </w:tcPr>
          <w:p w14:paraId="58AEB972">
            <w:pPr>
              <w:pStyle w:val="2"/>
              <w:rPr>
                <w:rFonts w:hint="eastAsia" w:ascii="方正仿宋简体" w:hAnsi="方正仿宋简体" w:eastAsia="方正仿宋简体" w:cs="方正仿宋简体"/>
                <w:kern w:val="2"/>
                <w:sz w:val="20"/>
                <w:szCs w:val="20"/>
                <w:vertAlign w:val="baseline"/>
                <w:lang w:val="en-US" w:eastAsia="zh-CN" w:bidi="ar-SA"/>
              </w:rPr>
            </w:pPr>
            <w:r>
              <w:rPr>
                <w:rFonts w:hint="eastAsia" w:ascii="方正仿宋简体" w:hAnsi="方正仿宋简体" w:eastAsia="方正仿宋简体" w:cs="方正仿宋简体"/>
                <w:kern w:val="2"/>
                <w:sz w:val="20"/>
                <w:szCs w:val="20"/>
                <w:vertAlign w:val="baseline"/>
                <w:lang w:val="en-US" w:eastAsia="zh-CN" w:bidi="ar-SA"/>
              </w:rPr>
              <w:t>L12-5、C5-1、C10-3v、S5-1</w:t>
            </w:r>
          </w:p>
        </w:tc>
      </w:tr>
      <w:tr w14:paraId="70DF1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06" w:type="dxa"/>
            <w:shd w:val="clear" w:color="auto" w:fill="auto"/>
            <w:vAlign w:val="center"/>
          </w:tcPr>
          <w:p w14:paraId="5205B58B">
            <w:pPr>
              <w:keepNext w:val="0"/>
              <w:keepLines w:val="0"/>
              <w:widowControl/>
              <w:suppressLineNumbers w:val="0"/>
              <w:ind w:left="0" w:leftChars="0" w:firstLine="0" w:firstLineChars="0"/>
              <w:jc w:val="center"/>
              <w:textAlignment w:val="center"/>
              <w:outlineLvl w:val="3"/>
              <w:rPr>
                <w:rFonts w:hint="eastAsia" w:ascii="方正仿宋简体" w:hAnsi="方正仿宋简体" w:eastAsia="方正仿宋简体" w:cs="方正仿宋简体"/>
                <w:kern w:val="2"/>
                <w:sz w:val="20"/>
                <w:szCs w:val="20"/>
                <w:vertAlign w:val="baseline"/>
                <w:lang w:val="en-US" w:eastAsia="zh-CN" w:bidi="ar-SA"/>
              </w:rPr>
            </w:pPr>
            <w:r>
              <w:rPr>
                <w:rFonts w:hint="eastAsia" w:ascii="方正仿宋简体" w:hAnsi="方正仿宋简体" w:eastAsia="方正仿宋简体" w:cs="方正仿宋简体"/>
                <w:kern w:val="2"/>
                <w:sz w:val="20"/>
                <w:szCs w:val="20"/>
                <w:vertAlign w:val="baseline"/>
                <w:lang w:val="en-US" w:eastAsia="zh-CN" w:bidi="ar-SA"/>
              </w:rPr>
              <w:t>IU22（BOG1FV）</w:t>
            </w:r>
          </w:p>
        </w:tc>
        <w:tc>
          <w:tcPr>
            <w:tcW w:w="1770" w:type="dxa"/>
            <w:shd w:val="clear" w:color="auto" w:fill="auto"/>
            <w:vAlign w:val="center"/>
          </w:tcPr>
          <w:p w14:paraId="6BFD5C4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方正仿宋简体" w:hAnsi="方正仿宋简体" w:eastAsia="方正仿宋简体" w:cs="方正仿宋简体"/>
                <w:kern w:val="2"/>
                <w:sz w:val="20"/>
                <w:szCs w:val="20"/>
                <w:vertAlign w:val="baseline"/>
                <w:lang w:val="en-US" w:eastAsia="zh-CN" w:bidi="ar-SA"/>
              </w:rPr>
            </w:pPr>
            <w:r>
              <w:rPr>
                <w:rFonts w:hint="eastAsia" w:ascii="方正仿宋简体" w:hAnsi="方正仿宋简体" w:eastAsia="方正仿宋简体" w:cs="方正仿宋简体"/>
                <w:kern w:val="2"/>
                <w:sz w:val="20"/>
                <w:szCs w:val="20"/>
                <w:vertAlign w:val="baseline"/>
                <w:lang w:val="en-US" w:eastAsia="zh-CN" w:bidi="ar-SA"/>
              </w:rPr>
              <w:t>台式</w:t>
            </w:r>
            <w:r>
              <w:rPr>
                <w:rFonts w:hint="eastAsia" w:ascii="方正仿宋简体" w:hAnsi="方正仿宋简体" w:eastAsia="方正仿宋简体" w:cs="方正仿宋简体"/>
                <w:kern w:val="2"/>
                <w:sz w:val="20"/>
                <w:szCs w:val="20"/>
                <w:vertAlign w:val="baseline"/>
                <w:lang w:val="en-US" w:eastAsia="zh-CN" w:bidi="ar-SA"/>
              </w:rPr>
              <w:t>（飞利浦）</w:t>
            </w:r>
          </w:p>
        </w:tc>
        <w:tc>
          <w:tcPr>
            <w:tcW w:w="4620" w:type="dxa"/>
            <w:vAlign w:val="top"/>
          </w:tcPr>
          <w:p w14:paraId="699DC967">
            <w:pPr>
              <w:pStyle w:val="2"/>
              <w:rPr>
                <w:rFonts w:hint="eastAsia" w:ascii="方正仿宋简体" w:hAnsi="方正仿宋简体" w:eastAsia="方正仿宋简体" w:cs="方正仿宋简体"/>
                <w:kern w:val="2"/>
                <w:sz w:val="20"/>
                <w:szCs w:val="20"/>
                <w:vertAlign w:val="baseline"/>
                <w:lang w:val="en-US" w:eastAsia="zh-CN" w:bidi="ar-SA"/>
              </w:rPr>
            </w:pPr>
            <w:r>
              <w:rPr>
                <w:rFonts w:hint="eastAsia" w:ascii="方正仿宋简体" w:hAnsi="方正仿宋简体" w:eastAsia="方正仿宋简体" w:cs="方正仿宋简体"/>
                <w:kern w:val="2"/>
                <w:sz w:val="20"/>
                <w:szCs w:val="20"/>
                <w:vertAlign w:val="baseline"/>
                <w:lang w:val="en-US" w:eastAsia="zh-CN" w:bidi="ar-SA"/>
              </w:rPr>
              <w:t>L12-5、C5-1、C10-3v、S5-1</w:t>
            </w:r>
          </w:p>
        </w:tc>
      </w:tr>
      <w:tr w14:paraId="5894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06" w:type="dxa"/>
            <w:shd w:val="clear"/>
            <w:vAlign w:val="center"/>
          </w:tcPr>
          <w:p w14:paraId="66E9C936">
            <w:pPr>
              <w:keepNext w:val="0"/>
              <w:keepLines w:val="0"/>
              <w:widowControl/>
              <w:suppressLineNumbers w:val="0"/>
              <w:ind w:left="0" w:leftChars="0" w:firstLine="0" w:firstLineChars="0"/>
              <w:jc w:val="center"/>
              <w:textAlignment w:val="center"/>
              <w:outlineLvl w:val="3"/>
              <w:rPr>
                <w:rFonts w:hint="eastAsia" w:ascii="方正仿宋简体" w:hAnsi="方正仿宋简体" w:eastAsia="方正仿宋简体" w:cs="方正仿宋简体"/>
                <w:kern w:val="2"/>
                <w:sz w:val="20"/>
                <w:szCs w:val="20"/>
                <w:vertAlign w:val="baseline"/>
                <w:lang w:val="en-US" w:eastAsia="zh-CN" w:bidi="ar-SA"/>
              </w:rPr>
            </w:pPr>
            <w:r>
              <w:rPr>
                <w:rFonts w:hint="eastAsia" w:ascii="方正仿宋简体" w:hAnsi="方正仿宋简体" w:eastAsia="方正仿宋简体" w:cs="方正仿宋简体"/>
                <w:kern w:val="2"/>
                <w:sz w:val="20"/>
                <w:szCs w:val="20"/>
                <w:vertAlign w:val="baseline"/>
                <w:lang w:val="en-US" w:eastAsia="zh-CN" w:bidi="ar-SA"/>
              </w:rPr>
              <w:t>E10</w:t>
            </w:r>
          </w:p>
        </w:tc>
        <w:tc>
          <w:tcPr>
            <w:tcW w:w="1770" w:type="dxa"/>
            <w:shd w:val="clear" w:color="auto" w:fill="auto"/>
            <w:vAlign w:val="center"/>
          </w:tcPr>
          <w:p w14:paraId="78ADD6D9">
            <w:pPr>
              <w:keepNext w:val="0"/>
              <w:keepLines w:val="0"/>
              <w:pageBreakBefore w:val="0"/>
              <w:widowControl w:val="0"/>
              <w:tabs>
                <w:tab w:val="left" w:pos="720"/>
              </w:tabs>
              <w:kinsoku/>
              <w:wordWrap/>
              <w:overflowPunct/>
              <w:topLinePunct w:val="0"/>
              <w:autoSpaceDE/>
              <w:autoSpaceDN/>
              <w:bidi w:val="0"/>
              <w:adjustRightInd w:val="0"/>
              <w:snapToGrid w:val="0"/>
              <w:spacing w:line="240" w:lineRule="auto"/>
              <w:jc w:val="center"/>
              <w:textAlignment w:val="auto"/>
              <w:rPr>
                <w:rFonts w:hint="eastAsia" w:ascii="方正仿宋简体" w:hAnsi="方正仿宋简体" w:eastAsia="方正仿宋简体" w:cs="方正仿宋简体"/>
                <w:kern w:val="2"/>
                <w:sz w:val="20"/>
                <w:szCs w:val="20"/>
                <w:vertAlign w:val="baseline"/>
                <w:lang w:val="en-US" w:eastAsia="zh-CN" w:bidi="ar-SA"/>
              </w:rPr>
            </w:pPr>
            <w:r>
              <w:rPr>
                <w:rFonts w:hint="eastAsia" w:ascii="方正仿宋简体" w:hAnsi="方正仿宋简体" w:eastAsia="方正仿宋简体" w:cs="方正仿宋简体"/>
                <w:kern w:val="2"/>
                <w:sz w:val="20"/>
                <w:szCs w:val="20"/>
                <w:vertAlign w:val="baseline"/>
                <w:lang w:val="en-US" w:eastAsia="zh-CN" w:bidi="ar-SA"/>
              </w:rPr>
              <w:t>台式（GE）</w:t>
            </w:r>
          </w:p>
        </w:tc>
        <w:tc>
          <w:tcPr>
            <w:tcW w:w="4620" w:type="dxa"/>
            <w:vAlign w:val="top"/>
          </w:tcPr>
          <w:p w14:paraId="3B558450">
            <w:pPr>
              <w:pStyle w:val="2"/>
              <w:rPr>
                <w:rFonts w:hint="eastAsia" w:ascii="方正仿宋简体" w:hAnsi="方正仿宋简体" w:eastAsia="方正仿宋简体" w:cs="方正仿宋简体"/>
                <w:kern w:val="2"/>
                <w:sz w:val="20"/>
                <w:szCs w:val="20"/>
                <w:vertAlign w:val="baseline"/>
                <w:lang w:val="en-US" w:eastAsia="zh-CN" w:bidi="ar-SA"/>
              </w:rPr>
            </w:pPr>
            <w:r>
              <w:rPr>
                <w:rFonts w:hint="eastAsia" w:ascii="方正仿宋简体" w:hAnsi="方正仿宋简体" w:eastAsia="方正仿宋简体" w:cs="方正仿宋简体"/>
                <w:kern w:val="2"/>
                <w:sz w:val="20"/>
                <w:szCs w:val="20"/>
                <w:vertAlign w:val="baseline"/>
                <w:lang w:val="en-US" w:eastAsia="zh-CN" w:bidi="ar-SA"/>
              </w:rPr>
              <w:t>C1-5、IC5-9D、11L-D、RM6C、腔内容积探头</w:t>
            </w:r>
          </w:p>
        </w:tc>
      </w:tr>
      <w:tr w14:paraId="35E16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06" w:type="dxa"/>
            <w:shd w:val="clear"/>
            <w:vAlign w:val="center"/>
          </w:tcPr>
          <w:p w14:paraId="16A785C9">
            <w:pPr>
              <w:keepNext w:val="0"/>
              <w:keepLines w:val="0"/>
              <w:widowControl/>
              <w:suppressLineNumbers w:val="0"/>
              <w:ind w:left="0" w:leftChars="0" w:firstLine="0" w:firstLineChars="0"/>
              <w:jc w:val="center"/>
              <w:textAlignment w:val="center"/>
              <w:outlineLvl w:val="3"/>
              <w:rPr>
                <w:rFonts w:hint="eastAsia" w:ascii="方正仿宋简体" w:hAnsi="方正仿宋简体" w:eastAsia="方正仿宋简体" w:cs="方正仿宋简体"/>
                <w:kern w:val="2"/>
                <w:sz w:val="20"/>
                <w:szCs w:val="20"/>
                <w:vertAlign w:val="baseline"/>
                <w:lang w:val="en-US" w:eastAsia="zh-CN" w:bidi="ar-SA"/>
              </w:rPr>
            </w:pPr>
            <w:r>
              <w:rPr>
                <w:rFonts w:hint="eastAsia" w:ascii="方正仿宋简体" w:hAnsi="方正仿宋简体" w:eastAsia="方正仿宋简体" w:cs="方正仿宋简体"/>
                <w:kern w:val="2"/>
                <w:sz w:val="20"/>
                <w:szCs w:val="20"/>
                <w:vertAlign w:val="baseline"/>
                <w:lang w:val="en-US" w:eastAsia="zh-CN" w:bidi="ar-SA"/>
              </w:rPr>
              <w:t>LOHIQE</w:t>
            </w:r>
          </w:p>
        </w:tc>
        <w:tc>
          <w:tcPr>
            <w:tcW w:w="1770" w:type="dxa"/>
            <w:shd w:val="clear" w:color="auto" w:fill="auto"/>
            <w:vAlign w:val="center"/>
          </w:tcPr>
          <w:p w14:paraId="5821121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方正仿宋简体" w:hAnsi="方正仿宋简体" w:eastAsia="方正仿宋简体" w:cs="方正仿宋简体"/>
                <w:kern w:val="2"/>
                <w:sz w:val="20"/>
                <w:szCs w:val="20"/>
                <w:vertAlign w:val="baseline"/>
                <w:lang w:val="en-US" w:eastAsia="zh-CN" w:bidi="ar-SA"/>
              </w:rPr>
            </w:pPr>
            <w:r>
              <w:rPr>
                <w:rFonts w:hint="eastAsia" w:ascii="方正仿宋简体" w:hAnsi="方正仿宋简体" w:eastAsia="方正仿宋简体" w:cs="方正仿宋简体"/>
                <w:kern w:val="2"/>
                <w:sz w:val="20"/>
                <w:szCs w:val="20"/>
                <w:vertAlign w:val="baseline"/>
                <w:lang w:val="en-US" w:eastAsia="zh-CN" w:bidi="ar-SA"/>
              </w:rPr>
              <w:t>便携式</w:t>
            </w:r>
            <w:r>
              <w:rPr>
                <w:rFonts w:hint="eastAsia" w:ascii="方正仿宋简体" w:hAnsi="方正仿宋简体" w:eastAsia="方正仿宋简体" w:cs="方正仿宋简体"/>
                <w:kern w:val="2"/>
                <w:sz w:val="20"/>
                <w:szCs w:val="20"/>
                <w:vertAlign w:val="baseline"/>
                <w:lang w:val="en-US" w:eastAsia="zh-CN" w:bidi="ar-SA"/>
              </w:rPr>
              <w:t>（GE）</w:t>
            </w:r>
          </w:p>
        </w:tc>
        <w:tc>
          <w:tcPr>
            <w:tcW w:w="4620" w:type="dxa"/>
            <w:vAlign w:val="top"/>
          </w:tcPr>
          <w:p w14:paraId="4FBC0934">
            <w:pPr>
              <w:pStyle w:val="2"/>
              <w:rPr>
                <w:rFonts w:hint="eastAsia" w:ascii="方正仿宋简体" w:hAnsi="方正仿宋简体" w:eastAsia="方正仿宋简体" w:cs="方正仿宋简体"/>
                <w:kern w:val="2"/>
                <w:sz w:val="20"/>
                <w:szCs w:val="20"/>
                <w:vertAlign w:val="baseline"/>
                <w:lang w:val="en-US" w:eastAsia="zh-CN" w:bidi="ar-SA"/>
              </w:rPr>
            </w:pPr>
            <w:r>
              <w:rPr>
                <w:rFonts w:hint="eastAsia" w:ascii="方正仿宋简体" w:hAnsi="方正仿宋简体" w:eastAsia="方正仿宋简体" w:cs="方正仿宋简体"/>
                <w:kern w:val="2"/>
                <w:sz w:val="20"/>
                <w:szCs w:val="20"/>
                <w:vertAlign w:val="baseline"/>
                <w:lang w:val="en-US" w:eastAsia="zh-CN" w:bidi="ar-SA"/>
              </w:rPr>
              <w:t>L4-12t、C1-5、3SC</w:t>
            </w:r>
          </w:p>
        </w:tc>
      </w:tr>
      <w:tr w14:paraId="543BB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06" w:type="dxa"/>
            <w:shd w:val="clear" w:color="auto" w:fill="auto"/>
            <w:vAlign w:val="center"/>
          </w:tcPr>
          <w:p w14:paraId="6DCD7052">
            <w:pPr>
              <w:keepNext w:val="0"/>
              <w:keepLines w:val="0"/>
              <w:widowControl/>
              <w:suppressLineNumbers w:val="0"/>
              <w:ind w:left="0" w:leftChars="0" w:firstLine="0" w:firstLineChars="0"/>
              <w:jc w:val="center"/>
              <w:textAlignment w:val="center"/>
              <w:outlineLvl w:val="3"/>
              <w:rPr>
                <w:rFonts w:hint="eastAsia" w:ascii="方正仿宋简体" w:hAnsi="方正仿宋简体" w:eastAsia="方正仿宋简体" w:cs="方正仿宋简体"/>
                <w:kern w:val="2"/>
                <w:sz w:val="20"/>
                <w:szCs w:val="20"/>
                <w:vertAlign w:val="baseline"/>
                <w:lang w:val="en-US" w:eastAsia="zh-CN" w:bidi="ar-SA"/>
              </w:rPr>
            </w:pPr>
            <w:r>
              <w:rPr>
                <w:rFonts w:hint="eastAsia" w:ascii="方正仿宋简体" w:hAnsi="方正仿宋简体" w:eastAsia="方正仿宋简体" w:cs="方正仿宋简体"/>
                <w:kern w:val="2"/>
                <w:sz w:val="20"/>
                <w:szCs w:val="20"/>
                <w:vertAlign w:val="baseline"/>
                <w:lang w:val="en-US" w:eastAsia="zh-CN" w:bidi="ar-SA"/>
              </w:rPr>
              <w:t>E9</w:t>
            </w:r>
          </w:p>
        </w:tc>
        <w:tc>
          <w:tcPr>
            <w:tcW w:w="1770" w:type="dxa"/>
            <w:shd w:val="clear" w:color="auto" w:fill="auto"/>
            <w:vAlign w:val="center"/>
          </w:tcPr>
          <w:p w14:paraId="5F0EE30D">
            <w:pPr>
              <w:keepNext w:val="0"/>
              <w:keepLines w:val="0"/>
              <w:widowControl/>
              <w:suppressLineNumbers w:val="0"/>
              <w:ind w:left="0" w:leftChars="0" w:firstLine="0" w:firstLineChars="0"/>
              <w:jc w:val="center"/>
              <w:textAlignment w:val="center"/>
              <w:outlineLvl w:val="3"/>
              <w:rPr>
                <w:rFonts w:hint="eastAsia" w:ascii="方正仿宋简体" w:hAnsi="方正仿宋简体" w:eastAsia="方正仿宋简体" w:cs="方正仿宋简体"/>
                <w:kern w:val="2"/>
                <w:sz w:val="20"/>
                <w:szCs w:val="20"/>
                <w:vertAlign w:val="baseline"/>
                <w:lang w:val="en-US" w:eastAsia="zh-CN" w:bidi="ar-SA"/>
              </w:rPr>
            </w:pPr>
            <w:r>
              <w:rPr>
                <w:rFonts w:hint="eastAsia" w:ascii="方正仿宋简体" w:hAnsi="方正仿宋简体" w:eastAsia="方正仿宋简体" w:cs="方正仿宋简体"/>
                <w:kern w:val="2"/>
                <w:sz w:val="20"/>
                <w:szCs w:val="20"/>
                <w:vertAlign w:val="baseline"/>
                <w:lang w:val="en-US" w:eastAsia="zh-CN" w:bidi="ar-SA"/>
              </w:rPr>
              <w:t>台式</w:t>
            </w:r>
            <w:r>
              <w:rPr>
                <w:rFonts w:hint="eastAsia" w:ascii="方正仿宋简体" w:hAnsi="方正仿宋简体" w:eastAsia="方正仿宋简体" w:cs="方正仿宋简体"/>
                <w:kern w:val="2"/>
                <w:sz w:val="20"/>
                <w:szCs w:val="20"/>
                <w:vertAlign w:val="baseline"/>
                <w:lang w:val="en-US" w:eastAsia="zh-CN" w:bidi="ar-SA"/>
              </w:rPr>
              <w:t>（GE）</w:t>
            </w:r>
          </w:p>
        </w:tc>
        <w:tc>
          <w:tcPr>
            <w:tcW w:w="4620" w:type="dxa"/>
            <w:vAlign w:val="top"/>
          </w:tcPr>
          <w:p w14:paraId="25644C98">
            <w:pPr>
              <w:pStyle w:val="2"/>
              <w:rPr>
                <w:rFonts w:hint="eastAsia" w:ascii="方正仿宋简体" w:hAnsi="方正仿宋简体" w:eastAsia="方正仿宋简体" w:cs="方正仿宋简体"/>
                <w:kern w:val="2"/>
                <w:sz w:val="20"/>
                <w:szCs w:val="20"/>
                <w:vertAlign w:val="baseline"/>
                <w:lang w:val="en-US" w:eastAsia="zh-CN" w:bidi="ar-SA"/>
              </w:rPr>
            </w:pPr>
            <w:r>
              <w:rPr>
                <w:rFonts w:hint="eastAsia" w:ascii="方正仿宋简体" w:hAnsi="方正仿宋简体" w:eastAsia="方正仿宋简体" w:cs="方正仿宋简体"/>
                <w:kern w:val="2"/>
                <w:sz w:val="20"/>
                <w:szCs w:val="20"/>
                <w:vertAlign w:val="baseline"/>
                <w:lang w:val="en-US" w:eastAsia="zh-CN" w:bidi="ar-SA"/>
              </w:rPr>
              <w:t>C1-6、9L-D、ML6-15、M5S-D</w:t>
            </w:r>
          </w:p>
        </w:tc>
      </w:tr>
    </w:tbl>
    <w:p w14:paraId="6A832888">
      <w:pPr>
        <w:pStyle w:val="2"/>
        <w:rPr>
          <w:rFonts w:hint="default" w:ascii="宋体" w:hAnsi="宋体" w:eastAsia="宋体" w:cs="宋体"/>
          <w:kern w:val="2"/>
          <w:sz w:val="24"/>
          <w:szCs w:val="24"/>
          <w:vertAlign w:val="baseline"/>
          <w:lang w:val="en-US" w:eastAsia="zh-CN" w:bidi="ar-S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微软雅黑">
    <w:panose1 w:val="020B0703020204020201"/>
    <w:charset w:val="86"/>
    <w:family w:val="swiss"/>
    <w:pitch w:val="default"/>
    <w:sig w:usb0="80000287" w:usb1="0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F7FFA">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50419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0419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7B6D6">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0pt;height:144pt;width:39.7pt;mso-position-horizontal-relative:margin;z-index:251659264;mso-width-relative:page;mso-height-relative:page;" filled="f" stroked="f" coordsize="21600,21600" o:gfxdata="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FDu4vUAAAABAEAAA8AAAAAAAAAAQAgAAAAIgAAAGRycy9kb3ducmV2Lnht&#10;bFBLAQIUABQAAAAIAIdO4kC+Q1+6NgIAAGIEAAAOAAAAAAAAAAEAIAAAACMBAABkcnMvZTJvRG9j&#10;LnhtbFBLBQYAAAAABgAGAFkBAADLBQAAAAA=&#10;">
              <v:fill on="f" focussize="0,0"/>
              <v:stroke on="f" weight="0.5pt"/>
              <v:imagedata o:title=""/>
              <o:lock v:ext="edit" aspectratio="f"/>
              <v:textbox inset="0mm,0mm,0mm,0mm" style="mso-fit-shape-to-text:t;">
                <w:txbxContent>
                  <w:p w14:paraId="2887B6D6">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ZGJiMzAxYjkwM2EwYjI1OGNlMmYxNDcyMzg3MDEifQ=="/>
  </w:docVars>
  <w:rsids>
    <w:rsidRoot w:val="69EA46C6"/>
    <w:rsid w:val="0D5C0C19"/>
    <w:rsid w:val="1CC07BF9"/>
    <w:rsid w:val="1E4B5A02"/>
    <w:rsid w:val="38285298"/>
    <w:rsid w:val="42D66843"/>
    <w:rsid w:val="545B15F8"/>
    <w:rsid w:val="616369E8"/>
    <w:rsid w:val="69EA4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9"/>
    <w:pPr>
      <w:keepNext/>
      <w:keepLines/>
      <w:widowControl w:val="0"/>
      <w:spacing w:before="340" w:after="330" w:line="576" w:lineRule="auto"/>
      <w:outlineLvl w:val="0"/>
    </w:pPr>
    <w:rPr>
      <w:b/>
      <w:bCs/>
      <w:kern w:val="44"/>
      <w:sz w:val="44"/>
      <w:szCs w:val="44"/>
    </w:rPr>
  </w:style>
  <w:style w:type="paragraph" w:styleId="4">
    <w:name w:val="heading 2"/>
    <w:basedOn w:val="1"/>
    <w:next w:val="5"/>
    <w:qFormat/>
    <w:uiPriority w:val="99"/>
    <w:pPr>
      <w:keepNext/>
      <w:keepLines/>
      <w:widowControl w:val="0"/>
      <w:spacing w:before="260" w:after="260" w:line="412"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sz w:val="24"/>
      <w:szCs w:val="24"/>
      <w:lang w:val="en-US" w:eastAsia="en-US" w:bidi="ar-SA"/>
    </w:rPr>
  </w:style>
  <w:style w:type="paragraph" w:styleId="5">
    <w:name w:val="Normal Indent"/>
    <w:basedOn w:val="1"/>
    <w:autoRedefine/>
    <w:unhideWhenUsed/>
    <w:uiPriority w:val="99"/>
    <w:pPr>
      <w:ind w:firstLine="42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unhideWhenUsed/>
    <w:uiPriority w:val="39"/>
    <w:pPr>
      <w:spacing w:before="120" w:after="120"/>
    </w:pPr>
    <w:rPr>
      <w:rFonts w:ascii="Calibri" w:hAnsi="Calibri" w:cs="Calibri"/>
      <w:b/>
      <w:bCs/>
      <w:caps/>
      <w:sz w:val="20"/>
      <w:szCs w:val="20"/>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2"/>
    <w:basedOn w:val="1"/>
    <w:next w:val="13"/>
    <w:unhideWhenUsed/>
    <w:qFormat/>
    <w:uiPriority w:val="34"/>
    <w:pPr>
      <w:widowControl/>
      <w:ind w:firstLine="420" w:firstLineChars="200"/>
      <w:jc w:val="left"/>
    </w:pPr>
    <w:rPr>
      <w:rFonts w:ascii="Times New Roman" w:hAnsi="Times New Roman" w:eastAsia="微软雅黑" w:cs="Times New Roman"/>
      <w:kern w:val="0"/>
      <w:szCs w:val="24"/>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607</Words>
  <Characters>656</Characters>
  <Lines>0</Lines>
  <Paragraphs>0</Paragraphs>
  <TotalTime>1</TotalTime>
  <ScaleCrop>false</ScaleCrop>
  <LinksUpToDate>false</LinksUpToDate>
  <CharactersWithSpaces>657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2023-09-14T06:59:00Z</dcterms:created>
  <dc:creator>子不语</dc:creator>
  <cp:lastModifiedBy>简静自持</cp:lastModifiedBy>
  <cp:lastPrinted>2025-06-18T00:58:41Z</cp:lastPrinted>
  <dcterms:modified xsi:type="dcterms:W3CDTF">2025-06-18T00:59:48Z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B479BE9B2BDC4EEBBE421A73F4A88A4F_11</vt:lpwstr>
  </property>
  <property fmtid="{D5CDD505-2E9C-101B-9397-08002B2CF9AE}" pid="4" name="KSOTemplateDocerSaveRecord">
    <vt:lpwstr>eyJoZGlkIjoiYWU4ZGJiMzAxYjkwM2EwYjI1OGNlMmYxNDcyMzg3MDEiLCJ1c2VySWQiOiIzODU4NzM5MzAifQ==</vt:lpwstr>
  </property>
</Properties>
</file>